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3B" w:rsidRPr="00926495" w:rsidRDefault="00EC223B" w:rsidP="00926495">
      <w:pPr>
        <w:rPr>
          <w:rFonts w:ascii="Georgia" w:hAnsi="Georgia"/>
        </w:rPr>
      </w:pPr>
      <w:r w:rsidRPr="009832C1">
        <w:rPr>
          <w:b/>
          <w:bCs/>
        </w:rPr>
        <w:t>John Taylor</w:t>
      </w:r>
      <w:r w:rsidR="00926495">
        <w:rPr>
          <w:b/>
          <w:bCs/>
        </w:rPr>
        <w:t xml:space="preserve">: </w:t>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rPr>
          <w:b/>
          <w:u w:val="single"/>
        </w:rPr>
        <w:softHyphen/>
      </w:r>
      <w:r w:rsidR="00926495" w:rsidRPr="009832C1">
        <w:t xml:space="preserve">New York, NY 10023 (212) 561-9479, </w:t>
      </w:r>
      <w:r w:rsidR="00926495" w:rsidRPr="006560C1">
        <w:rPr>
          <w:rFonts w:ascii="Georgia" w:hAnsi="Georgia"/>
        </w:rPr>
        <w:t>fixedincome10023@gmail.com</w:t>
      </w:r>
      <w:r w:rsidRPr="009832C1">
        <w:rPr>
          <w:b/>
          <w:bCs/>
        </w:rPr>
        <w:t xml:space="preserve">                                                                                </w:t>
      </w:r>
      <w:r w:rsidRPr="009832C1">
        <w:rPr>
          <w:b/>
        </w:rPr>
        <w:t xml:space="preserve">   </w:t>
      </w:r>
    </w:p>
    <w:p w:rsidR="00EC223B" w:rsidRDefault="00EC223B" w:rsidP="00EC223B">
      <w:pPr>
        <w:widowControl w:val="0"/>
        <w:autoSpaceDE w:val="0"/>
        <w:autoSpaceDN w:val="0"/>
        <w:adjustRightInd w:val="0"/>
      </w:pPr>
    </w:p>
    <w:p w:rsidR="00D4646C" w:rsidRDefault="00D4646C" w:rsidP="00D4646C">
      <w:pPr>
        <w:widowControl w:val="0"/>
        <w:autoSpaceDE w:val="0"/>
        <w:autoSpaceDN w:val="0"/>
        <w:adjustRightInd w:val="0"/>
        <w:rPr>
          <w:sz w:val="22"/>
          <w:szCs w:val="22"/>
        </w:rPr>
      </w:pPr>
      <w:r w:rsidRPr="009832C1">
        <w:rPr>
          <w:b/>
          <w:bCs/>
          <w:sz w:val="22"/>
          <w:szCs w:val="22"/>
        </w:rPr>
        <w:t>EDUCATION:</w:t>
      </w:r>
      <w:r w:rsidRPr="009832C1">
        <w:rPr>
          <w:b/>
          <w:bCs/>
          <w:sz w:val="22"/>
          <w:szCs w:val="22"/>
        </w:rPr>
        <w:tab/>
      </w:r>
      <w:r w:rsidRPr="009832C1">
        <w:rPr>
          <w:b/>
          <w:bCs/>
          <w:sz w:val="22"/>
          <w:szCs w:val="22"/>
        </w:rPr>
        <w:tab/>
      </w:r>
      <w:r w:rsidRPr="009832C1">
        <w:rPr>
          <w:sz w:val="22"/>
          <w:szCs w:val="22"/>
        </w:rPr>
        <w:t>Long Island University, B.S., Business Administration</w:t>
      </w:r>
    </w:p>
    <w:p w:rsidR="00AA44D6" w:rsidRDefault="00AA44D6" w:rsidP="00D4646C">
      <w:pPr>
        <w:widowControl w:val="0"/>
        <w:autoSpaceDE w:val="0"/>
        <w:autoSpaceDN w:val="0"/>
        <w:adjustRightInd w:val="0"/>
        <w:rPr>
          <w:sz w:val="22"/>
          <w:szCs w:val="22"/>
        </w:rPr>
      </w:pPr>
    </w:p>
    <w:p w:rsidR="00AA44D6" w:rsidRDefault="00AA44D6" w:rsidP="00AA44D6">
      <w:pPr>
        <w:pStyle w:val="ListParagraph"/>
        <w:widowControl w:val="0"/>
        <w:numPr>
          <w:ilvl w:val="0"/>
          <w:numId w:val="14"/>
        </w:numPr>
        <w:autoSpaceDE w:val="0"/>
        <w:autoSpaceDN w:val="0"/>
        <w:adjustRightInd w:val="0"/>
        <w:rPr>
          <w:sz w:val="22"/>
          <w:szCs w:val="22"/>
        </w:rPr>
      </w:pPr>
      <w:r w:rsidRPr="00310155">
        <w:rPr>
          <w:sz w:val="22"/>
          <w:szCs w:val="22"/>
        </w:rPr>
        <w:t>Experienced Financial Services Professional</w:t>
      </w:r>
      <w:r w:rsidRPr="00C20ADA">
        <w:rPr>
          <w:sz w:val="22"/>
          <w:szCs w:val="22"/>
        </w:rPr>
        <w:t xml:space="preserve">: who has proficiency as a Technical Writer, Business Analyst, </w:t>
      </w:r>
      <w:r w:rsidRPr="00310155">
        <w:rPr>
          <w:b/>
          <w:sz w:val="22"/>
          <w:szCs w:val="22"/>
          <w:u w:val="single"/>
        </w:rPr>
        <w:t>Project Manager and Program Manager</w:t>
      </w:r>
      <w:r w:rsidRPr="00C20ADA">
        <w:rPr>
          <w:sz w:val="22"/>
          <w:szCs w:val="22"/>
        </w:rPr>
        <w:t xml:space="preserve">, within </w:t>
      </w:r>
      <w:r w:rsidR="002A1808" w:rsidRPr="00C20ADA">
        <w:rPr>
          <w:sz w:val="22"/>
          <w:szCs w:val="22"/>
        </w:rPr>
        <w:t xml:space="preserve">compliance, </w:t>
      </w:r>
      <w:r w:rsidR="002A1808">
        <w:rPr>
          <w:sz w:val="22"/>
          <w:szCs w:val="22"/>
        </w:rPr>
        <w:t xml:space="preserve">front office, middle &amp; back office operations and </w:t>
      </w:r>
      <w:proofErr w:type="gramStart"/>
      <w:r w:rsidR="002A1808">
        <w:rPr>
          <w:sz w:val="22"/>
          <w:szCs w:val="22"/>
        </w:rPr>
        <w:t>risk</w:t>
      </w:r>
      <w:r w:rsidRPr="00C20ADA">
        <w:rPr>
          <w:sz w:val="22"/>
          <w:szCs w:val="22"/>
        </w:rPr>
        <w:t>.</w:t>
      </w:r>
      <w:proofErr w:type="gramEnd"/>
    </w:p>
    <w:p w:rsidR="00AA44D6" w:rsidRPr="0001787A" w:rsidRDefault="00AA44D6" w:rsidP="00AA44D6">
      <w:pPr>
        <w:pStyle w:val="ListParagraph"/>
        <w:numPr>
          <w:ilvl w:val="0"/>
          <w:numId w:val="14"/>
        </w:numPr>
        <w:rPr>
          <w:bCs/>
          <w:sz w:val="22"/>
          <w:szCs w:val="22"/>
        </w:rPr>
      </w:pPr>
      <w:r w:rsidRPr="0001787A">
        <w:rPr>
          <w:bCs/>
          <w:sz w:val="22"/>
          <w:szCs w:val="22"/>
        </w:rPr>
        <w:t>Experienced within the compliance discipline has included:</w:t>
      </w:r>
      <w:r w:rsidRPr="0002756D">
        <w:t xml:space="preserve"> </w:t>
      </w:r>
      <w:r w:rsidRPr="0001787A">
        <w:rPr>
          <w:bCs/>
          <w:sz w:val="22"/>
          <w:szCs w:val="22"/>
        </w:rPr>
        <w:t xml:space="preserve">Know your customer (KYC), Office of Foreign Assets Control (OFAC), Anti-Money Laundering (AML), </w:t>
      </w:r>
      <w:proofErr w:type="spellStart"/>
      <w:r w:rsidRPr="0001787A">
        <w:rPr>
          <w:bCs/>
          <w:sz w:val="22"/>
          <w:szCs w:val="22"/>
        </w:rPr>
        <w:t>FinCEN’s</w:t>
      </w:r>
      <w:proofErr w:type="spellEnd"/>
      <w:r w:rsidRPr="0001787A">
        <w:rPr>
          <w:bCs/>
          <w:sz w:val="22"/>
          <w:szCs w:val="22"/>
        </w:rPr>
        <w:t xml:space="preserve"> 314(a) PATRIOT Act of 2001, Foreign Account Tax Compliance Act (FATCA), Intermediate Holding Company (IHC), Basel III, Dodd Frank, Federal Reserve, </w:t>
      </w:r>
      <w:r>
        <w:rPr>
          <w:bCs/>
          <w:sz w:val="22"/>
          <w:szCs w:val="22"/>
        </w:rPr>
        <w:t xml:space="preserve">&amp; </w:t>
      </w:r>
      <w:r w:rsidRPr="0001787A">
        <w:rPr>
          <w:bCs/>
          <w:sz w:val="22"/>
          <w:szCs w:val="22"/>
        </w:rPr>
        <w:t xml:space="preserve">Comprehensive Capital Analysis Review (CCAR). </w:t>
      </w:r>
    </w:p>
    <w:p w:rsidR="00AA44D6" w:rsidRPr="0002756D" w:rsidRDefault="00AA44D6" w:rsidP="00AA44D6">
      <w:pPr>
        <w:widowControl w:val="0"/>
        <w:numPr>
          <w:ilvl w:val="0"/>
          <w:numId w:val="14"/>
        </w:numPr>
        <w:autoSpaceDE w:val="0"/>
        <w:autoSpaceDN w:val="0"/>
        <w:adjustRightInd w:val="0"/>
        <w:rPr>
          <w:bCs/>
          <w:sz w:val="22"/>
          <w:szCs w:val="22"/>
        </w:rPr>
      </w:pPr>
      <w:r w:rsidRPr="0002756D">
        <w:rPr>
          <w:bCs/>
          <w:sz w:val="22"/>
          <w:szCs w:val="22"/>
        </w:rPr>
        <w:t xml:space="preserve">Full understanding of trade life cycle from trade capture to settlement, for many financial products including: Treasury (Bonds, Notes, Bills), Mortgaged Backed Securities (MBS), </w:t>
      </w:r>
      <w:r w:rsidRPr="00426687">
        <w:rPr>
          <w:bCs/>
          <w:sz w:val="22"/>
          <w:szCs w:val="22"/>
        </w:rPr>
        <w:t xml:space="preserve">Mortgaged Backed Derivatives </w:t>
      </w:r>
      <w:r>
        <w:rPr>
          <w:bCs/>
          <w:sz w:val="22"/>
          <w:szCs w:val="22"/>
        </w:rPr>
        <w:t xml:space="preserve">(CMO, CLO) </w:t>
      </w:r>
      <w:r w:rsidRPr="0002756D">
        <w:rPr>
          <w:bCs/>
          <w:sz w:val="22"/>
          <w:szCs w:val="22"/>
        </w:rPr>
        <w:t>Repurchase Agreement (Repo), Asset Backed Securities (ABS), Interest Rate Derivatives (Caps, Collar, Floors), Corporate Bonds, Convertible Bonds, Foreign Exchange (F/X), and SWAPs</w:t>
      </w:r>
    </w:p>
    <w:p w:rsidR="00F5558D" w:rsidRDefault="00F5558D" w:rsidP="00D4646C">
      <w:pPr>
        <w:widowControl w:val="0"/>
        <w:autoSpaceDE w:val="0"/>
        <w:autoSpaceDN w:val="0"/>
        <w:adjustRightInd w:val="0"/>
        <w:rPr>
          <w:sz w:val="22"/>
          <w:szCs w:val="22"/>
        </w:rPr>
      </w:pPr>
    </w:p>
    <w:p w:rsidR="00F5558D" w:rsidRPr="00926495" w:rsidRDefault="008506EC" w:rsidP="00D4646C">
      <w:pPr>
        <w:widowControl w:val="0"/>
        <w:autoSpaceDE w:val="0"/>
        <w:autoSpaceDN w:val="0"/>
        <w:adjustRightInd w:val="0"/>
        <w:rPr>
          <w:b/>
          <w:sz w:val="22"/>
          <w:szCs w:val="22"/>
        </w:rPr>
      </w:pPr>
      <w:r w:rsidRPr="008506EC">
        <w:rPr>
          <w:b/>
          <w:sz w:val="22"/>
          <w:szCs w:val="22"/>
        </w:rPr>
        <w:t>Bank of America</w:t>
      </w:r>
      <w:r w:rsidR="00F5558D">
        <w:rPr>
          <w:sz w:val="22"/>
          <w:szCs w:val="22"/>
        </w:rPr>
        <w:t xml:space="preserve"> Ju</w:t>
      </w:r>
      <w:r w:rsidR="001F5F1E">
        <w:rPr>
          <w:sz w:val="22"/>
          <w:szCs w:val="22"/>
        </w:rPr>
        <w:t>ly</w:t>
      </w:r>
      <w:r w:rsidR="00F5558D">
        <w:rPr>
          <w:sz w:val="22"/>
          <w:szCs w:val="22"/>
        </w:rPr>
        <w:t xml:space="preserve"> 2018 – </w:t>
      </w:r>
      <w:r w:rsidR="00944F24">
        <w:rPr>
          <w:sz w:val="22"/>
          <w:szCs w:val="22"/>
        </w:rPr>
        <w:t>October 2018</w:t>
      </w:r>
      <w:r w:rsidR="00F5558D">
        <w:rPr>
          <w:sz w:val="22"/>
          <w:szCs w:val="22"/>
        </w:rPr>
        <w:t xml:space="preserve"> </w:t>
      </w:r>
      <w:r w:rsidR="000942BD" w:rsidRPr="00630BCF">
        <w:rPr>
          <w:b/>
          <w:sz w:val="22"/>
          <w:szCs w:val="22"/>
        </w:rPr>
        <w:t xml:space="preserve">IT Program Manager V </w:t>
      </w:r>
      <w:r w:rsidR="000942BD">
        <w:rPr>
          <w:b/>
          <w:sz w:val="22"/>
          <w:szCs w:val="22"/>
        </w:rPr>
        <w:t>/</w:t>
      </w:r>
      <w:r w:rsidR="00F5558D" w:rsidRPr="00926495">
        <w:rPr>
          <w:b/>
          <w:sz w:val="22"/>
          <w:szCs w:val="22"/>
        </w:rPr>
        <w:t>Technical Writer (Consultant)</w:t>
      </w:r>
    </w:p>
    <w:p w:rsidR="00F5558D" w:rsidRPr="00F5558D" w:rsidRDefault="00F5558D" w:rsidP="00F5558D">
      <w:pPr>
        <w:pStyle w:val="ListParagraph"/>
        <w:widowControl w:val="0"/>
        <w:numPr>
          <w:ilvl w:val="0"/>
          <w:numId w:val="13"/>
        </w:numPr>
        <w:autoSpaceDE w:val="0"/>
        <w:autoSpaceDN w:val="0"/>
        <w:adjustRightInd w:val="0"/>
        <w:rPr>
          <w:sz w:val="22"/>
          <w:szCs w:val="22"/>
        </w:rPr>
      </w:pPr>
      <w:r w:rsidRPr="00F5558D">
        <w:rPr>
          <w:sz w:val="22"/>
          <w:szCs w:val="22"/>
        </w:rPr>
        <w:t>In an agile environment</w:t>
      </w:r>
      <w:r>
        <w:rPr>
          <w:sz w:val="22"/>
          <w:szCs w:val="22"/>
        </w:rPr>
        <w:t xml:space="preserve">, an F/X migration </w:t>
      </w:r>
      <w:r w:rsidR="00926495">
        <w:rPr>
          <w:sz w:val="22"/>
          <w:szCs w:val="22"/>
        </w:rPr>
        <w:t xml:space="preserve">project, </w:t>
      </w:r>
      <w:r>
        <w:rPr>
          <w:sz w:val="22"/>
          <w:szCs w:val="22"/>
        </w:rPr>
        <w:t>from several vendor applications (SunGard/Sierra &amp; Bloomberg/ TOMS) to existing and newly developed internal application. Created documentation to reflect: status updates</w:t>
      </w:r>
      <w:r w:rsidR="00944F24">
        <w:rPr>
          <w:sz w:val="22"/>
          <w:szCs w:val="22"/>
        </w:rPr>
        <w:t xml:space="preserve">, </w:t>
      </w:r>
      <w:r w:rsidR="00926495">
        <w:rPr>
          <w:sz w:val="22"/>
          <w:szCs w:val="22"/>
        </w:rPr>
        <w:t>m</w:t>
      </w:r>
      <w:r>
        <w:rPr>
          <w:sz w:val="22"/>
          <w:szCs w:val="22"/>
        </w:rPr>
        <w:t xml:space="preserve">eeting notes, PowerPoint presentations, process flows, change management protocols, </w:t>
      </w:r>
      <w:r w:rsidR="00445F65" w:rsidRPr="00F0155A">
        <w:rPr>
          <w:sz w:val="22"/>
          <w:szCs w:val="22"/>
        </w:rPr>
        <w:t xml:space="preserve">developer toolkits, </w:t>
      </w:r>
      <w:r w:rsidR="00445F65">
        <w:rPr>
          <w:sz w:val="22"/>
          <w:szCs w:val="22"/>
        </w:rPr>
        <w:t xml:space="preserve">tutorial guides for JSON API platforms, </w:t>
      </w:r>
      <w:r>
        <w:rPr>
          <w:sz w:val="22"/>
          <w:szCs w:val="22"/>
        </w:rPr>
        <w:t>specialized updates to Wiki (</w:t>
      </w:r>
      <w:proofErr w:type="spellStart"/>
      <w:r>
        <w:rPr>
          <w:sz w:val="22"/>
          <w:szCs w:val="22"/>
        </w:rPr>
        <w:t>Atlassian</w:t>
      </w:r>
      <w:proofErr w:type="spellEnd"/>
      <w:r>
        <w:rPr>
          <w:sz w:val="22"/>
          <w:szCs w:val="22"/>
        </w:rPr>
        <w:t xml:space="preserve">-Confluence) and SharePoint. Financial products utilized: </w:t>
      </w:r>
      <w:r w:rsidR="00926495">
        <w:rPr>
          <w:sz w:val="22"/>
          <w:szCs w:val="22"/>
        </w:rPr>
        <w:t>Foreign</w:t>
      </w:r>
      <w:r>
        <w:rPr>
          <w:sz w:val="22"/>
          <w:szCs w:val="22"/>
        </w:rPr>
        <w:t xml:space="preserve"> Exchange Spot, forwards, Swaps, Vanilla and </w:t>
      </w:r>
      <w:r w:rsidR="00926495">
        <w:rPr>
          <w:sz w:val="22"/>
          <w:szCs w:val="22"/>
        </w:rPr>
        <w:t>first generation exotic options. Managed several working groups related to infrastructure development in front office credit department.</w:t>
      </w:r>
      <w:r>
        <w:rPr>
          <w:sz w:val="22"/>
          <w:szCs w:val="22"/>
        </w:rPr>
        <w:t xml:space="preserve">     </w:t>
      </w:r>
      <w:r w:rsidRPr="00F5558D">
        <w:rPr>
          <w:sz w:val="22"/>
          <w:szCs w:val="22"/>
        </w:rPr>
        <w:t xml:space="preserve"> </w:t>
      </w:r>
    </w:p>
    <w:p w:rsidR="00605694" w:rsidRDefault="00605694" w:rsidP="00D4646C">
      <w:pPr>
        <w:widowControl w:val="0"/>
        <w:autoSpaceDE w:val="0"/>
        <w:autoSpaceDN w:val="0"/>
        <w:adjustRightInd w:val="0"/>
        <w:rPr>
          <w:sz w:val="22"/>
          <w:szCs w:val="22"/>
        </w:rPr>
      </w:pPr>
    </w:p>
    <w:p w:rsidR="00EC223B" w:rsidRDefault="00D07120" w:rsidP="00EC223B">
      <w:pPr>
        <w:rPr>
          <w:b/>
          <w:sz w:val="22"/>
          <w:szCs w:val="22"/>
        </w:rPr>
      </w:pPr>
      <w:r w:rsidRPr="00D07120">
        <w:rPr>
          <w:b/>
          <w:sz w:val="22"/>
          <w:szCs w:val="22"/>
        </w:rPr>
        <w:t>Commerzbank AG</w:t>
      </w:r>
      <w:r w:rsidR="00FE5172">
        <w:rPr>
          <w:b/>
          <w:sz w:val="22"/>
          <w:szCs w:val="22"/>
        </w:rPr>
        <w:t xml:space="preserve"> (</w:t>
      </w:r>
      <w:r w:rsidR="00FE5172" w:rsidRPr="00FE5172">
        <w:rPr>
          <w:b/>
          <w:sz w:val="22"/>
          <w:szCs w:val="22"/>
        </w:rPr>
        <w:t>formerly Dresdner Bank Ag</w:t>
      </w:r>
      <w:r w:rsidR="00FE5172">
        <w:rPr>
          <w:b/>
          <w:sz w:val="22"/>
          <w:szCs w:val="22"/>
        </w:rPr>
        <w:t>)</w:t>
      </w:r>
      <w:r w:rsidR="002A4EF9">
        <w:rPr>
          <w:b/>
          <w:sz w:val="22"/>
          <w:szCs w:val="22"/>
        </w:rPr>
        <w:t xml:space="preserve">, </w:t>
      </w:r>
      <w:r w:rsidR="002A4EF9" w:rsidRPr="00607618">
        <w:rPr>
          <w:b/>
          <w:sz w:val="22"/>
          <w:szCs w:val="22"/>
        </w:rPr>
        <w:t>New York</w:t>
      </w:r>
      <w:r w:rsidR="002A4EF9">
        <w:rPr>
          <w:b/>
          <w:sz w:val="22"/>
          <w:szCs w:val="22"/>
        </w:rPr>
        <w:t xml:space="preserve">, NY October 2017 – January 2018 </w:t>
      </w:r>
      <w:r w:rsidR="00553E7B">
        <w:rPr>
          <w:b/>
          <w:sz w:val="22"/>
          <w:szCs w:val="22"/>
        </w:rPr>
        <w:t>Program/</w:t>
      </w:r>
      <w:r w:rsidR="002A4EF9">
        <w:rPr>
          <w:b/>
          <w:sz w:val="22"/>
          <w:szCs w:val="22"/>
        </w:rPr>
        <w:t>Project Manager</w:t>
      </w:r>
      <w:r w:rsidR="000756B5">
        <w:rPr>
          <w:b/>
          <w:sz w:val="22"/>
          <w:szCs w:val="22"/>
        </w:rPr>
        <w:t xml:space="preserve"> (PMO)</w:t>
      </w:r>
      <w:r w:rsidR="002A4EF9">
        <w:rPr>
          <w:b/>
          <w:sz w:val="22"/>
          <w:szCs w:val="22"/>
        </w:rPr>
        <w:t>/</w:t>
      </w:r>
      <w:r w:rsidR="002A4EF9" w:rsidRPr="00AF5886">
        <w:rPr>
          <w:b/>
          <w:sz w:val="22"/>
          <w:szCs w:val="22"/>
        </w:rPr>
        <w:t xml:space="preserve"> </w:t>
      </w:r>
      <w:r w:rsidR="002A4EF9" w:rsidRPr="00562BB9">
        <w:rPr>
          <w:b/>
          <w:sz w:val="22"/>
          <w:szCs w:val="22"/>
        </w:rPr>
        <w:t>Technical Writer</w:t>
      </w:r>
      <w:r w:rsidR="002A4EF9">
        <w:rPr>
          <w:b/>
          <w:sz w:val="22"/>
          <w:szCs w:val="22"/>
        </w:rPr>
        <w:t xml:space="preserve"> (</w:t>
      </w:r>
      <w:r w:rsidR="002A4EF9" w:rsidRPr="00607618">
        <w:rPr>
          <w:b/>
          <w:sz w:val="22"/>
          <w:szCs w:val="22"/>
        </w:rPr>
        <w:t>Consultant)</w:t>
      </w:r>
    </w:p>
    <w:p w:rsidR="002A4EF9" w:rsidRDefault="002A4EF9" w:rsidP="006526BE">
      <w:pPr>
        <w:pStyle w:val="ListParagraph"/>
        <w:numPr>
          <w:ilvl w:val="0"/>
          <w:numId w:val="12"/>
        </w:numPr>
        <w:rPr>
          <w:sz w:val="22"/>
          <w:szCs w:val="22"/>
        </w:rPr>
      </w:pPr>
      <w:r w:rsidRPr="002A4EF9">
        <w:rPr>
          <w:sz w:val="22"/>
          <w:szCs w:val="22"/>
        </w:rPr>
        <w:t>Project Manager/Technical Writer: Subject to the Project Management Framework (PMF), in Agile; was responsible for writing, reengineering, assembling and managing the collection of PMO related documents, from two work streams (6 projects total), to satisfy an internal audit/compliance/</w:t>
      </w:r>
      <w:r w:rsidR="006526BE" w:rsidRPr="006526BE">
        <w:t xml:space="preserve"> </w:t>
      </w:r>
      <w:r w:rsidR="006526BE" w:rsidRPr="006526BE">
        <w:rPr>
          <w:sz w:val="22"/>
          <w:szCs w:val="22"/>
        </w:rPr>
        <w:t>data governance (processing, user authentication (Single sign-on (SSO))</w:t>
      </w:r>
      <w:r w:rsidR="006526BE">
        <w:rPr>
          <w:sz w:val="22"/>
          <w:szCs w:val="22"/>
        </w:rPr>
        <w:t xml:space="preserve"> </w:t>
      </w:r>
      <w:r w:rsidRPr="002A4EF9">
        <w:rPr>
          <w:sz w:val="22"/>
          <w:szCs w:val="22"/>
        </w:rPr>
        <w:t>directive. Each package of artifacts contains more than 30 documents related to project plans, expenses, timelines, risks, signoffs, process flows/</w:t>
      </w:r>
      <w:r>
        <w:rPr>
          <w:sz w:val="22"/>
          <w:szCs w:val="22"/>
        </w:rPr>
        <w:t xml:space="preserve"> </w:t>
      </w:r>
      <w:r w:rsidRPr="002A4EF9">
        <w:rPr>
          <w:sz w:val="22"/>
          <w:szCs w:val="22"/>
        </w:rPr>
        <w:t xml:space="preserve">improvements, agile documentation (user stories, acceptance criteria, and story points), operating/user manuals and communication directives. Managed clients’ expectations, in terms of deliverables, timelines and future goals.  </w:t>
      </w:r>
    </w:p>
    <w:p w:rsidR="002A4EF9" w:rsidRDefault="002A4EF9" w:rsidP="007560C1">
      <w:pPr>
        <w:pStyle w:val="ListParagraph"/>
        <w:numPr>
          <w:ilvl w:val="0"/>
          <w:numId w:val="12"/>
        </w:numPr>
        <w:rPr>
          <w:sz w:val="22"/>
          <w:szCs w:val="22"/>
        </w:rPr>
      </w:pPr>
      <w:r w:rsidRPr="002A4EF9">
        <w:rPr>
          <w:sz w:val="22"/>
          <w:szCs w:val="22"/>
        </w:rPr>
        <w:t>Applications utilized including: JIRA, SharePoint, RSA Archer, HP Service Manager, HP Quality Center, Microsoft PowerPoint (for senior manager presentations</w:t>
      </w:r>
      <w:r w:rsidR="007560C1">
        <w:rPr>
          <w:sz w:val="22"/>
          <w:szCs w:val="22"/>
        </w:rPr>
        <w:t>/</w:t>
      </w:r>
      <w:r w:rsidR="007560C1" w:rsidRPr="007560C1">
        <w:t xml:space="preserve"> </w:t>
      </w:r>
      <w:r w:rsidR="007560C1">
        <w:t>s</w:t>
      </w:r>
      <w:r w:rsidR="007560C1" w:rsidRPr="007560C1">
        <w:rPr>
          <w:sz w:val="22"/>
          <w:szCs w:val="22"/>
        </w:rPr>
        <w:t xml:space="preserve">teering </w:t>
      </w:r>
      <w:r w:rsidR="007560C1">
        <w:rPr>
          <w:sz w:val="22"/>
          <w:szCs w:val="22"/>
        </w:rPr>
        <w:t>c</w:t>
      </w:r>
      <w:r w:rsidR="007560C1" w:rsidRPr="007560C1">
        <w:rPr>
          <w:sz w:val="22"/>
          <w:szCs w:val="22"/>
        </w:rPr>
        <w:t>ommittees</w:t>
      </w:r>
      <w:r w:rsidR="007560C1">
        <w:rPr>
          <w:sz w:val="22"/>
          <w:szCs w:val="22"/>
        </w:rPr>
        <w:t xml:space="preserve"> </w:t>
      </w:r>
      <w:r w:rsidRPr="002A4EF9">
        <w:rPr>
          <w:sz w:val="22"/>
          <w:szCs w:val="22"/>
        </w:rPr>
        <w:t xml:space="preserve">). Also utilized version control and change management principals, to keep the documentation organized. Used Excel macro’s to translate large quantities of data from PDF, to Word to Excel, to create customized reports. Used advanced functionality in excel to preform data cleansing. </w:t>
      </w:r>
    </w:p>
    <w:p w:rsidR="002A4EF9" w:rsidRPr="0051751E" w:rsidRDefault="002A4EF9" w:rsidP="0051751E">
      <w:pPr>
        <w:pStyle w:val="ListParagraph"/>
        <w:numPr>
          <w:ilvl w:val="0"/>
          <w:numId w:val="12"/>
        </w:numPr>
        <w:rPr>
          <w:sz w:val="22"/>
          <w:szCs w:val="22"/>
        </w:rPr>
      </w:pPr>
      <w:r w:rsidRPr="002A4EF9">
        <w:rPr>
          <w:sz w:val="22"/>
          <w:szCs w:val="22"/>
        </w:rPr>
        <w:t>Projects included: Broadridge/Impact, upgrade to 9.4.1</w:t>
      </w:r>
      <w:r w:rsidR="00D07120">
        <w:rPr>
          <w:sz w:val="22"/>
          <w:szCs w:val="22"/>
        </w:rPr>
        <w:t>;</w:t>
      </w:r>
      <w:r w:rsidRPr="002A4EF9">
        <w:rPr>
          <w:sz w:val="22"/>
          <w:szCs w:val="22"/>
        </w:rPr>
        <w:t xml:space="preserve"> Repo/Securities Lending in Martini &amp; </w:t>
      </w:r>
      <w:proofErr w:type="spellStart"/>
      <w:r w:rsidRPr="002A4EF9">
        <w:rPr>
          <w:sz w:val="22"/>
          <w:szCs w:val="22"/>
        </w:rPr>
        <w:t>Loanet</w:t>
      </w:r>
      <w:proofErr w:type="spellEnd"/>
      <w:r w:rsidRPr="002A4EF9">
        <w:rPr>
          <w:sz w:val="22"/>
          <w:szCs w:val="22"/>
        </w:rPr>
        <w:t>, My Compliance Office (MCO) and Golden Source for Client Data.</w:t>
      </w:r>
      <w:r w:rsidR="0051751E">
        <w:rPr>
          <w:sz w:val="22"/>
          <w:szCs w:val="22"/>
        </w:rPr>
        <w:t xml:space="preserve"> Project was completed on time and on budget.</w:t>
      </w:r>
    </w:p>
    <w:p w:rsidR="002A4EF9" w:rsidRDefault="002A4EF9" w:rsidP="00EC223B">
      <w:pPr>
        <w:rPr>
          <w:b/>
          <w:sz w:val="22"/>
          <w:szCs w:val="22"/>
        </w:rPr>
      </w:pPr>
    </w:p>
    <w:p w:rsidR="00C563E9" w:rsidRPr="00607618" w:rsidRDefault="006D3491" w:rsidP="00AF5886">
      <w:pPr>
        <w:jc w:val="both"/>
        <w:rPr>
          <w:b/>
          <w:sz w:val="22"/>
          <w:szCs w:val="22"/>
        </w:rPr>
      </w:pPr>
      <w:r>
        <w:rPr>
          <w:b/>
          <w:sz w:val="22"/>
          <w:szCs w:val="22"/>
        </w:rPr>
        <w:t xml:space="preserve">MUFG Union Bank </w:t>
      </w:r>
      <w:r w:rsidRPr="00607618">
        <w:rPr>
          <w:b/>
          <w:sz w:val="22"/>
          <w:szCs w:val="22"/>
        </w:rPr>
        <w:t>New York</w:t>
      </w:r>
      <w:r>
        <w:rPr>
          <w:b/>
          <w:sz w:val="22"/>
          <w:szCs w:val="22"/>
        </w:rPr>
        <w:t xml:space="preserve">, NY April 2017 </w:t>
      </w:r>
      <w:r w:rsidRPr="00607618">
        <w:rPr>
          <w:b/>
          <w:sz w:val="22"/>
          <w:szCs w:val="22"/>
        </w:rPr>
        <w:t xml:space="preserve">– </w:t>
      </w:r>
      <w:r>
        <w:rPr>
          <w:b/>
          <w:sz w:val="22"/>
          <w:szCs w:val="22"/>
        </w:rPr>
        <w:t>July</w:t>
      </w:r>
      <w:r w:rsidRPr="00607618">
        <w:rPr>
          <w:b/>
          <w:sz w:val="22"/>
          <w:szCs w:val="22"/>
        </w:rPr>
        <w:t>201</w:t>
      </w:r>
      <w:r>
        <w:rPr>
          <w:b/>
          <w:sz w:val="22"/>
          <w:szCs w:val="22"/>
        </w:rPr>
        <w:t xml:space="preserve">7 </w:t>
      </w:r>
      <w:r w:rsidR="00CF41DE">
        <w:rPr>
          <w:b/>
          <w:sz w:val="22"/>
          <w:szCs w:val="22"/>
        </w:rPr>
        <w:t xml:space="preserve">Senior </w:t>
      </w:r>
      <w:r w:rsidR="00183099">
        <w:rPr>
          <w:b/>
          <w:sz w:val="22"/>
          <w:szCs w:val="22"/>
        </w:rPr>
        <w:t>Project Manager</w:t>
      </w:r>
      <w:r w:rsidR="00AF5886">
        <w:rPr>
          <w:b/>
          <w:sz w:val="22"/>
          <w:szCs w:val="22"/>
        </w:rPr>
        <w:t>/</w:t>
      </w:r>
      <w:r w:rsidR="00AF5886" w:rsidRPr="00AF5886">
        <w:rPr>
          <w:b/>
          <w:sz w:val="22"/>
          <w:szCs w:val="22"/>
        </w:rPr>
        <w:t xml:space="preserve"> </w:t>
      </w:r>
      <w:r w:rsidR="00AF5886" w:rsidRPr="00562BB9">
        <w:rPr>
          <w:b/>
          <w:sz w:val="22"/>
          <w:szCs w:val="22"/>
        </w:rPr>
        <w:t xml:space="preserve">Technical </w:t>
      </w:r>
      <w:proofErr w:type="gramStart"/>
      <w:r w:rsidR="00AF5886" w:rsidRPr="00562BB9">
        <w:rPr>
          <w:b/>
          <w:sz w:val="22"/>
          <w:szCs w:val="22"/>
        </w:rPr>
        <w:t>Writer</w:t>
      </w:r>
      <w:r w:rsidR="00AF5886">
        <w:rPr>
          <w:b/>
          <w:sz w:val="22"/>
          <w:szCs w:val="22"/>
        </w:rPr>
        <w:t xml:space="preserve"> </w:t>
      </w:r>
      <w:r w:rsidR="00C563E9">
        <w:rPr>
          <w:b/>
          <w:sz w:val="22"/>
          <w:szCs w:val="22"/>
        </w:rPr>
        <w:t xml:space="preserve"> </w:t>
      </w:r>
      <w:r w:rsidR="00C563E9" w:rsidRPr="00607618">
        <w:rPr>
          <w:b/>
          <w:sz w:val="22"/>
          <w:szCs w:val="22"/>
        </w:rPr>
        <w:t>(</w:t>
      </w:r>
      <w:proofErr w:type="gramEnd"/>
      <w:r w:rsidR="00C563E9" w:rsidRPr="00607618">
        <w:rPr>
          <w:b/>
          <w:sz w:val="22"/>
          <w:szCs w:val="22"/>
        </w:rPr>
        <w:t>Consultant)</w:t>
      </w:r>
    </w:p>
    <w:p w:rsidR="00CF41DE" w:rsidRDefault="00CF41DE" w:rsidP="00CF41DE">
      <w:pPr>
        <w:pStyle w:val="ListParagraph"/>
        <w:widowControl w:val="0"/>
        <w:numPr>
          <w:ilvl w:val="0"/>
          <w:numId w:val="11"/>
        </w:numPr>
        <w:autoSpaceDE w:val="0"/>
        <w:autoSpaceDN w:val="0"/>
        <w:adjustRightInd w:val="0"/>
        <w:rPr>
          <w:sz w:val="22"/>
          <w:szCs w:val="22"/>
        </w:rPr>
      </w:pPr>
      <w:r w:rsidRPr="00273C9F">
        <w:rPr>
          <w:sz w:val="22"/>
          <w:szCs w:val="22"/>
        </w:rPr>
        <w:t>As a result of an OCC mandate (12 CFR Part 30), was responsible for driving seven</w:t>
      </w:r>
      <w:r>
        <w:rPr>
          <w:sz w:val="22"/>
          <w:szCs w:val="22"/>
        </w:rPr>
        <w:t xml:space="preserve"> (7) global/enterprise</w:t>
      </w:r>
      <w:r w:rsidRPr="00273C9F">
        <w:rPr>
          <w:sz w:val="22"/>
          <w:szCs w:val="22"/>
        </w:rPr>
        <w:t xml:space="preserve"> risk </w:t>
      </w:r>
      <w:r>
        <w:rPr>
          <w:sz w:val="22"/>
          <w:szCs w:val="22"/>
        </w:rPr>
        <w:t xml:space="preserve">related, </w:t>
      </w:r>
      <w:r w:rsidRPr="00273C9F">
        <w:rPr>
          <w:sz w:val="22"/>
          <w:szCs w:val="22"/>
        </w:rPr>
        <w:t>work streams to completion</w:t>
      </w:r>
      <w:r>
        <w:rPr>
          <w:sz w:val="22"/>
          <w:szCs w:val="22"/>
        </w:rPr>
        <w:t xml:space="preserve">; </w:t>
      </w:r>
      <w:r w:rsidR="001422F9">
        <w:rPr>
          <w:sz w:val="22"/>
          <w:szCs w:val="22"/>
        </w:rPr>
        <w:t>writing/</w:t>
      </w:r>
      <w:r>
        <w:rPr>
          <w:sz w:val="22"/>
          <w:szCs w:val="22"/>
        </w:rPr>
        <w:t xml:space="preserve">drafting </w:t>
      </w:r>
      <w:r w:rsidRPr="00273C9F">
        <w:rPr>
          <w:sz w:val="22"/>
          <w:szCs w:val="22"/>
        </w:rPr>
        <w:t xml:space="preserve">mandatory documentation for </w:t>
      </w:r>
      <w:r>
        <w:rPr>
          <w:sz w:val="22"/>
          <w:szCs w:val="22"/>
        </w:rPr>
        <w:t xml:space="preserve">completion included: </w:t>
      </w:r>
      <w:r w:rsidRPr="00273C9F">
        <w:rPr>
          <w:sz w:val="22"/>
          <w:szCs w:val="22"/>
        </w:rPr>
        <w:t>(a) Policies &amp; Procedures (b) Roles &amp; Responsibility</w:t>
      </w:r>
      <w:r w:rsidR="000F597A">
        <w:rPr>
          <w:sz w:val="22"/>
          <w:szCs w:val="22"/>
        </w:rPr>
        <w:t xml:space="preserve"> (RACI chart)</w:t>
      </w:r>
      <w:r w:rsidRPr="00273C9F">
        <w:rPr>
          <w:sz w:val="22"/>
          <w:szCs w:val="22"/>
        </w:rPr>
        <w:t xml:space="preserve"> (c) Effectiveness (d) Sustainability and (e) outstanding </w:t>
      </w:r>
      <w:r>
        <w:rPr>
          <w:sz w:val="22"/>
          <w:szCs w:val="22"/>
        </w:rPr>
        <w:t>g</w:t>
      </w:r>
      <w:r w:rsidRPr="00273C9F">
        <w:rPr>
          <w:sz w:val="22"/>
          <w:szCs w:val="22"/>
        </w:rPr>
        <w:t>aps</w:t>
      </w:r>
    </w:p>
    <w:p w:rsidR="00CF41DE" w:rsidRPr="00183099" w:rsidRDefault="00CF41DE" w:rsidP="00CF41DE">
      <w:pPr>
        <w:pStyle w:val="ListParagraph"/>
        <w:widowControl w:val="0"/>
        <w:numPr>
          <w:ilvl w:val="0"/>
          <w:numId w:val="11"/>
        </w:numPr>
        <w:autoSpaceDE w:val="0"/>
        <w:autoSpaceDN w:val="0"/>
        <w:adjustRightInd w:val="0"/>
        <w:rPr>
          <w:sz w:val="22"/>
          <w:szCs w:val="22"/>
        </w:rPr>
      </w:pPr>
      <w:r w:rsidRPr="00273C9F">
        <w:rPr>
          <w:bCs/>
          <w:sz w:val="22"/>
          <w:szCs w:val="22"/>
        </w:rPr>
        <w:t xml:space="preserve">Converted Treasury/OCC </w:t>
      </w:r>
      <w:r>
        <w:rPr>
          <w:bCs/>
          <w:sz w:val="22"/>
          <w:szCs w:val="22"/>
        </w:rPr>
        <w:t>d</w:t>
      </w:r>
      <w:r w:rsidRPr="00273C9F">
        <w:rPr>
          <w:bCs/>
          <w:sz w:val="22"/>
          <w:szCs w:val="22"/>
        </w:rPr>
        <w:t>irective (12 CFR Parts 30 and 170) into functional/business requirements; also known as “Risk Governance Framework” and “Heightened Standards”</w:t>
      </w:r>
    </w:p>
    <w:p w:rsidR="00CF41DE" w:rsidRPr="00C563E9" w:rsidRDefault="00CF41DE" w:rsidP="00CF41DE">
      <w:pPr>
        <w:pStyle w:val="ListParagraph"/>
        <w:widowControl w:val="0"/>
        <w:numPr>
          <w:ilvl w:val="0"/>
          <w:numId w:val="11"/>
        </w:numPr>
        <w:autoSpaceDE w:val="0"/>
        <w:autoSpaceDN w:val="0"/>
        <w:adjustRightInd w:val="0"/>
        <w:rPr>
          <w:sz w:val="22"/>
          <w:szCs w:val="22"/>
        </w:rPr>
      </w:pPr>
      <w:r>
        <w:rPr>
          <w:bCs/>
          <w:sz w:val="22"/>
          <w:szCs w:val="22"/>
        </w:rPr>
        <w:t xml:space="preserve">Reconciled </w:t>
      </w:r>
      <w:r w:rsidRPr="00273C9F">
        <w:rPr>
          <w:sz w:val="22"/>
          <w:szCs w:val="22"/>
        </w:rPr>
        <w:t xml:space="preserve">OCC mandate </w:t>
      </w:r>
      <w:r>
        <w:rPr>
          <w:sz w:val="22"/>
          <w:szCs w:val="22"/>
        </w:rPr>
        <w:t xml:space="preserve">verses (a) Front Line of Defense (Line of Business), (b) Second Line of Defense (independent risk management) and (c) </w:t>
      </w:r>
      <w:r w:rsidRPr="00BC7AF0">
        <w:rPr>
          <w:sz w:val="22"/>
          <w:szCs w:val="22"/>
        </w:rPr>
        <w:t>Business Unit Risk &amp; Controls Officer (BURCO)</w:t>
      </w:r>
      <w:r>
        <w:rPr>
          <w:sz w:val="22"/>
          <w:szCs w:val="22"/>
        </w:rPr>
        <w:t>, in a matrix form</w:t>
      </w:r>
    </w:p>
    <w:p w:rsidR="00CF41DE" w:rsidRDefault="00CF41DE" w:rsidP="007560C1">
      <w:pPr>
        <w:pStyle w:val="ListParagraph"/>
        <w:widowControl w:val="0"/>
        <w:numPr>
          <w:ilvl w:val="0"/>
          <w:numId w:val="11"/>
        </w:numPr>
        <w:autoSpaceDE w:val="0"/>
        <w:autoSpaceDN w:val="0"/>
        <w:adjustRightInd w:val="0"/>
        <w:rPr>
          <w:sz w:val="22"/>
          <w:szCs w:val="22"/>
        </w:rPr>
      </w:pPr>
      <w:r>
        <w:rPr>
          <w:sz w:val="22"/>
          <w:szCs w:val="22"/>
        </w:rPr>
        <w:t xml:space="preserve">Risk streams included: </w:t>
      </w:r>
      <w:r w:rsidR="00FE5172">
        <w:rPr>
          <w:sz w:val="22"/>
          <w:szCs w:val="22"/>
        </w:rPr>
        <w:t xml:space="preserve">compliance, </w:t>
      </w:r>
      <w:r w:rsidR="00FE5172" w:rsidRPr="00AF0DB9">
        <w:rPr>
          <w:sz w:val="22"/>
          <w:szCs w:val="22"/>
        </w:rPr>
        <w:t>credit, legal, liquidity, market, operational, regulatory, and reputational</w:t>
      </w:r>
      <w:proofErr w:type="gramStart"/>
      <w:r w:rsidR="00FE5172" w:rsidRPr="00AF0DB9">
        <w:rPr>
          <w:sz w:val="22"/>
          <w:szCs w:val="22"/>
        </w:rPr>
        <w:t>.</w:t>
      </w:r>
      <w:r>
        <w:rPr>
          <w:sz w:val="22"/>
          <w:szCs w:val="22"/>
        </w:rPr>
        <w:t>.</w:t>
      </w:r>
      <w:proofErr w:type="gramEnd"/>
      <w:r>
        <w:rPr>
          <w:sz w:val="22"/>
          <w:szCs w:val="22"/>
        </w:rPr>
        <w:t xml:space="preserve"> U</w:t>
      </w:r>
      <w:r w:rsidRPr="00273C9F">
        <w:rPr>
          <w:sz w:val="22"/>
          <w:szCs w:val="22"/>
        </w:rPr>
        <w:t xml:space="preserve">tilized Microsoft </w:t>
      </w:r>
      <w:proofErr w:type="spellStart"/>
      <w:proofErr w:type="gramStart"/>
      <w:r w:rsidRPr="00273C9F">
        <w:rPr>
          <w:sz w:val="22"/>
          <w:szCs w:val="22"/>
        </w:rPr>
        <w:t>Powerpoint</w:t>
      </w:r>
      <w:proofErr w:type="spellEnd"/>
      <w:proofErr w:type="gramEnd"/>
      <w:r w:rsidRPr="00273C9F">
        <w:rPr>
          <w:sz w:val="22"/>
          <w:szCs w:val="22"/>
        </w:rPr>
        <w:t>, Excel and Word, in the preparation and presentation of project documentation, to senior management</w:t>
      </w:r>
      <w:r w:rsidR="007560C1">
        <w:rPr>
          <w:sz w:val="22"/>
          <w:szCs w:val="22"/>
        </w:rPr>
        <w:t xml:space="preserve"> s</w:t>
      </w:r>
      <w:r w:rsidR="007560C1" w:rsidRPr="007560C1">
        <w:rPr>
          <w:sz w:val="22"/>
          <w:szCs w:val="22"/>
        </w:rPr>
        <w:t xml:space="preserve">teering </w:t>
      </w:r>
      <w:r w:rsidR="007560C1">
        <w:rPr>
          <w:sz w:val="22"/>
          <w:szCs w:val="22"/>
        </w:rPr>
        <w:t>c</w:t>
      </w:r>
      <w:r w:rsidR="007560C1" w:rsidRPr="007560C1">
        <w:rPr>
          <w:sz w:val="22"/>
          <w:szCs w:val="22"/>
        </w:rPr>
        <w:t>ommittees</w:t>
      </w:r>
      <w:r w:rsidRPr="00273C9F">
        <w:rPr>
          <w:sz w:val="22"/>
          <w:szCs w:val="22"/>
        </w:rPr>
        <w:t>.</w:t>
      </w:r>
    </w:p>
    <w:p w:rsidR="0051751E" w:rsidRDefault="0051751E" w:rsidP="0051751E">
      <w:pPr>
        <w:pStyle w:val="ListParagraph"/>
        <w:numPr>
          <w:ilvl w:val="0"/>
          <w:numId w:val="11"/>
        </w:numPr>
        <w:rPr>
          <w:sz w:val="22"/>
          <w:szCs w:val="22"/>
        </w:rPr>
      </w:pPr>
      <w:r>
        <w:rPr>
          <w:sz w:val="22"/>
          <w:szCs w:val="22"/>
        </w:rPr>
        <w:t>Project was completed on time and on budget.</w:t>
      </w:r>
    </w:p>
    <w:p w:rsidR="00310155" w:rsidRDefault="00310155" w:rsidP="00310155">
      <w:pPr>
        <w:rPr>
          <w:sz w:val="22"/>
          <w:szCs w:val="22"/>
        </w:rPr>
      </w:pPr>
    </w:p>
    <w:p w:rsidR="00310155" w:rsidRPr="00310155" w:rsidRDefault="00310155" w:rsidP="00310155">
      <w:pPr>
        <w:rPr>
          <w:sz w:val="22"/>
          <w:szCs w:val="22"/>
        </w:rPr>
      </w:pPr>
    </w:p>
    <w:p w:rsidR="00AF5886" w:rsidRDefault="00AF5886" w:rsidP="00AF5886">
      <w:pPr>
        <w:pStyle w:val="ListParagraph"/>
        <w:widowControl w:val="0"/>
        <w:autoSpaceDE w:val="0"/>
        <w:autoSpaceDN w:val="0"/>
        <w:adjustRightInd w:val="0"/>
        <w:ind w:left="360"/>
        <w:rPr>
          <w:sz w:val="22"/>
          <w:szCs w:val="22"/>
        </w:rPr>
      </w:pPr>
    </w:p>
    <w:p w:rsidR="00EC223B" w:rsidRPr="002A300C" w:rsidRDefault="006D3491" w:rsidP="00EC223B">
      <w:pPr>
        <w:widowControl w:val="0"/>
        <w:autoSpaceDE w:val="0"/>
        <w:autoSpaceDN w:val="0"/>
        <w:adjustRightInd w:val="0"/>
        <w:rPr>
          <w:b/>
          <w:sz w:val="22"/>
          <w:szCs w:val="22"/>
        </w:rPr>
      </w:pPr>
      <w:r>
        <w:rPr>
          <w:b/>
          <w:sz w:val="22"/>
          <w:szCs w:val="22"/>
        </w:rPr>
        <w:lastRenderedPageBreak/>
        <w:t>BNP</w:t>
      </w:r>
      <w:r w:rsidRPr="007779B2">
        <w:rPr>
          <w:b/>
          <w:sz w:val="22"/>
          <w:szCs w:val="22"/>
        </w:rPr>
        <w:t xml:space="preserve"> </w:t>
      </w:r>
      <w:r>
        <w:rPr>
          <w:b/>
          <w:sz w:val="22"/>
          <w:szCs w:val="22"/>
        </w:rPr>
        <w:t>P</w:t>
      </w:r>
      <w:r w:rsidRPr="007779B2">
        <w:rPr>
          <w:b/>
          <w:sz w:val="22"/>
          <w:szCs w:val="22"/>
        </w:rPr>
        <w:t>aribas</w:t>
      </w:r>
      <w:r>
        <w:rPr>
          <w:b/>
          <w:sz w:val="22"/>
          <w:szCs w:val="22"/>
        </w:rPr>
        <w:tab/>
        <w:t>Jersey City, NY November 2015</w:t>
      </w:r>
      <w:r w:rsidRPr="002A300C">
        <w:rPr>
          <w:b/>
          <w:sz w:val="22"/>
          <w:szCs w:val="22"/>
        </w:rPr>
        <w:t xml:space="preserve"> to </w:t>
      </w:r>
      <w:r>
        <w:rPr>
          <w:b/>
          <w:sz w:val="22"/>
          <w:szCs w:val="22"/>
        </w:rPr>
        <w:t xml:space="preserve">April 2016 </w:t>
      </w:r>
      <w:r w:rsidR="00EC223B" w:rsidRPr="002A300C">
        <w:rPr>
          <w:b/>
          <w:sz w:val="22"/>
          <w:szCs w:val="22"/>
        </w:rPr>
        <w:t>Compliance/ Regulatory Project Manager/Business Analyst (Consultant)</w:t>
      </w:r>
    </w:p>
    <w:p w:rsidR="00EC223B" w:rsidRPr="002A300C" w:rsidRDefault="00EC223B" w:rsidP="007560C1">
      <w:pPr>
        <w:pStyle w:val="ListParagraph"/>
        <w:widowControl w:val="0"/>
        <w:numPr>
          <w:ilvl w:val="0"/>
          <w:numId w:val="2"/>
        </w:numPr>
        <w:autoSpaceDE w:val="0"/>
        <w:autoSpaceDN w:val="0"/>
        <w:adjustRightInd w:val="0"/>
        <w:rPr>
          <w:sz w:val="22"/>
          <w:szCs w:val="22"/>
        </w:rPr>
      </w:pPr>
      <w:r w:rsidRPr="002A300C">
        <w:rPr>
          <w:sz w:val="22"/>
          <w:szCs w:val="22"/>
        </w:rPr>
        <w:t xml:space="preserve">Created &amp; formalized project documentation including: project charter, project plans, </w:t>
      </w:r>
      <w:r w:rsidR="00135B4A" w:rsidRPr="00135B4A">
        <w:rPr>
          <w:sz w:val="22"/>
          <w:szCs w:val="22"/>
        </w:rPr>
        <w:t>pert and Gantt charts</w:t>
      </w:r>
      <w:r w:rsidR="00135B4A">
        <w:rPr>
          <w:sz w:val="22"/>
          <w:szCs w:val="22"/>
        </w:rPr>
        <w:t>,</w:t>
      </w:r>
      <w:r w:rsidR="00135B4A" w:rsidRPr="00135B4A">
        <w:rPr>
          <w:sz w:val="22"/>
          <w:szCs w:val="22"/>
        </w:rPr>
        <w:t xml:space="preserve"> </w:t>
      </w:r>
      <w:r w:rsidRPr="002A300C">
        <w:rPr>
          <w:sz w:val="22"/>
          <w:szCs w:val="22"/>
        </w:rPr>
        <w:t xml:space="preserve">duration estimates, financial costs, and communications plans, among other things. Also responsible for reporting to senior management on topics such as resources, statuses, </w:t>
      </w:r>
      <w:r w:rsidR="00BF203A">
        <w:rPr>
          <w:sz w:val="22"/>
          <w:szCs w:val="22"/>
        </w:rPr>
        <w:t xml:space="preserve">operational </w:t>
      </w:r>
      <w:r w:rsidRPr="002A300C">
        <w:rPr>
          <w:sz w:val="22"/>
          <w:szCs w:val="22"/>
        </w:rPr>
        <w:t xml:space="preserve">risks, dependencies, constraints, </w:t>
      </w:r>
      <w:r w:rsidR="007560C1" w:rsidRPr="007560C1">
        <w:rPr>
          <w:sz w:val="22"/>
          <w:szCs w:val="22"/>
        </w:rPr>
        <w:t>escalation plan</w:t>
      </w:r>
      <w:r w:rsidR="007560C1">
        <w:rPr>
          <w:sz w:val="22"/>
          <w:szCs w:val="22"/>
        </w:rPr>
        <w:t xml:space="preserve">s, </w:t>
      </w:r>
      <w:r w:rsidRPr="002A300C">
        <w:rPr>
          <w:sz w:val="22"/>
          <w:szCs w:val="22"/>
        </w:rPr>
        <w:t>project and release plans.</w:t>
      </w:r>
    </w:p>
    <w:p w:rsidR="00EC223B" w:rsidRPr="00F96C7A" w:rsidRDefault="00F96C7A" w:rsidP="00F96C7A">
      <w:pPr>
        <w:pStyle w:val="ListParagraph"/>
        <w:widowControl w:val="0"/>
        <w:numPr>
          <w:ilvl w:val="0"/>
          <w:numId w:val="2"/>
        </w:numPr>
        <w:autoSpaceDE w:val="0"/>
        <w:autoSpaceDN w:val="0"/>
        <w:adjustRightInd w:val="0"/>
        <w:rPr>
          <w:sz w:val="22"/>
          <w:szCs w:val="22"/>
        </w:rPr>
      </w:pPr>
      <w:r w:rsidRPr="002A300C">
        <w:rPr>
          <w:sz w:val="22"/>
          <w:szCs w:val="22"/>
        </w:rPr>
        <w:t>Responsible for building requirements (business &amp; functional) for topics related to Intermediate Holding Company (IHC), Basel III, Dodd Frank, Federal Reserve, FASB 133</w:t>
      </w:r>
      <w:r>
        <w:rPr>
          <w:sz w:val="22"/>
          <w:szCs w:val="22"/>
        </w:rPr>
        <w:t xml:space="preserve">, </w:t>
      </w:r>
      <w:r w:rsidRPr="002A300C">
        <w:rPr>
          <w:sz w:val="22"/>
          <w:szCs w:val="22"/>
        </w:rPr>
        <w:t xml:space="preserve">Comprehensive Capital Analysis and Review (CCAR). </w:t>
      </w:r>
      <w:r w:rsidR="00A527BD">
        <w:rPr>
          <w:sz w:val="22"/>
          <w:szCs w:val="22"/>
        </w:rPr>
        <w:t xml:space="preserve">Reports completed: </w:t>
      </w:r>
      <w:r w:rsidRPr="00646AF9">
        <w:rPr>
          <w:sz w:val="22"/>
          <w:szCs w:val="22"/>
        </w:rPr>
        <w:t>FFIEC002</w:t>
      </w:r>
      <w:r>
        <w:rPr>
          <w:sz w:val="22"/>
          <w:szCs w:val="22"/>
        </w:rPr>
        <w:t xml:space="preserve">, </w:t>
      </w:r>
      <w:r w:rsidRPr="00646AF9">
        <w:rPr>
          <w:sz w:val="22"/>
          <w:szCs w:val="22"/>
        </w:rPr>
        <w:t>FR Y-9C</w:t>
      </w:r>
      <w:r>
        <w:rPr>
          <w:sz w:val="22"/>
          <w:szCs w:val="22"/>
        </w:rPr>
        <w:t xml:space="preserve">, </w:t>
      </w:r>
      <w:r w:rsidRPr="00646AF9">
        <w:rPr>
          <w:sz w:val="22"/>
          <w:szCs w:val="22"/>
        </w:rPr>
        <w:t xml:space="preserve">Form FR Y-7N and </w:t>
      </w:r>
      <w:r w:rsidRPr="00960532">
        <w:rPr>
          <w:sz w:val="22"/>
          <w:szCs w:val="22"/>
        </w:rPr>
        <w:t>FR_Y-14Q</w:t>
      </w:r>
      <w:r>
        <w:rPr>
          <w:sz w:val="22"/>
          <w:szCs w:val="22"/>
        </w:rPr>
        <w:t>, L</w:t>
      </w:r>
      <w:r w:rsidRPr="00575AD9">
        <w:rPr>
          <w:sz w:val="22"/>
          <w:szCs w:val="22"/>
        </w:rPr>
        <w:t xml:space="preserve">iquidity </w:t>
      </w:r>
      <w:r>
        <w:rPr>
          <w:sz w:val="22"/>
          <w:szCs w:val="22"/>
        </w:rPr>
        <w:t>R</w:t>
      </w:r>
      <w:r w:rsidRPr="00575AD9">
        <w:rPr>
          <w:sz w:val="22"/>
          <w:szCs w:val="22"/>
        </w:rPr>
        <w:t>eporting</w:t>
      </w:r>
      <w:r>
        <w:rPr>
          <w:sz w:val="22"/>
          <w:szCs w:val="22"/>
        </w:rPr>
        <w:t xml:space="preserve"> </w:t>
      </w:r>
      <w:r w:rsidRPr="00575AD9">
        <w:rPr>
          <w:sz w:val="22"/>
          <w:szCs w:val="22"/>
        </w:rPr>
        <w:t>(FR 2052a)</w:t>
      </w:r>
      <w:r w:rsidR="00EC223B" w:rsidRPr="00F96C7A">
        <w:rPr>
          <w:sz w:val="22"/>
          <w:szCs w:val="22"/>
        </w:rPr>
        <w:t xml:space="preserve"> </w:t>
      </w:r>
    </w:p>
    <w:p w:rsidR="00F750E5" w:rsidRPr="00096BB0" w:rsidRDefault="00F750E5" w:rsidP="00D77521">
      <w:pPr>
        <w:pStyle w:val="ListParagraph"/>
        <w:widowControl w:val="0"/>
        <w:numPr>
          <w:ilvl w:val="0"/>
          <w:numId w:val="2"/>
        </w:numPr>
        <w:autoSpaceDE w:val="0"/>
        <w:autoSpaceDN w:val="0"/>
        <w:adjustRightInd w:val="0"/>
      </w:pPr>
      <w:r w:rsidRPr="002A300C">
        <w:rPr>
          <w:sz w:val="22"/>
          <w:szCs w:val="22"/>
        </w:rPr>
        <w:t>Built requirements &amp; tested (1) Broadridge/ICI/Impact Application</w:t>
      </w:r>
      <w:r>
        <w:rPr>
          <w:sz w:val="22"/>
          <w:szCs w:val="22"/>
        </w:rPr>
        <w:t xml:space="preserve"> (Back-office/ P</w:t>
      </w:r>
      <w:r w:rsidRPr="00CF76D0">
        <w:rPr>
          <w:sz w:val="22"/>
          <w:szCs w:val="22"/>
        </w:rPr>
        <w:t>rime brokerage</w:t>
      </w:r>
      <w:r>
        <w:rPr>
          <w:sz w:val="22"/>
          <w:szCs w:val="22"/>
        </w:rPr>
        <w:t>/ Clearing/ Fixed Income:</w:t>
      </w:r>
      <w:r w:rsidRPr="00A6295A">
        <w:rPr>
          <w:sz w:val="22"/>
          <w:szCs w:val="22"/>
        </w:rPr>
        <w:t xml:space="preserve"> Treasury, </w:t>
      </w:r>
      <w:r w:rsidR="00976A12" w:rsidRPr="00A6295A">
        <w:rPr>
          <w:sz w:val="22"/>
          <w:szCs w:val="22"/>
        </w:rPr>
        <w:t>Mortgage/MBS</w:t>
      </w:r>
      <w:r w:rsidR="00976A12">
        <w:rPr>
          <w:sz w:val="22"/>
          <w:szCs w:val="22"/>
        </w:rPr>
        <w:t>, CMO, CLO &amp;</w:t>
      </w:r>
      <w:r w:rsidR="00976A12" w:rsidRPr="00A6295A">
        <w:rPr>
          <w:sz w:val="22"/>
          <w:szCs w:val="22"/>
        </w:rPr>
        <w:t>ABS</w:t>
      </w:r>
      <w:r w:rsidR="00976A12">
        <w:rPr>
          <w:sz w:val="22"/>
          <w:szCs w:val="22"/>
        </w:rPr>
        <w:t>)</w:t>
      </w:r>
      <w:r w:rsidRPr="002A300C">
        <w:rPr>
          <w:sz w:val="22"/>
          <w:szCs w:val="22"/>
        </w:rPr>
        <w:t xml:space="preserve">, (2) Calypso </w:t>
      </w:r>
      <w:r>
        <w:rPr>
          <w:sz w:val="22"/>
          <w:szCs w:val="22"/>
        </w:rPr>
        <w:t>(Cash Equities, F/X &amp; OTC Derivatives) and</w:t>
      </w:r>
      <w:r w:rsidRPr="002A300C">
        <w:rPr>
          <w:sz w:val="22"/>
          <w:szCs w:val="22"/>
        </w:rPr>
        <w:t xml:space="preserve"> (3) Martini</w:t>
      </w:r>
      <w:r>
        <w:rPr>
          <w:sz w:val="22"/>
          <w:szCs w:val="22"/>
        </w:rPr>
        <w:t xml:space="preserve"> (Front Office F</w:t>
      </w:r>
      <w:r w:rsidRPr="002A300C">
        <w:rPr>
          <w:sz w:val="22"/>
          <w:szCs w:val="22"/>
        </w:rPr>
        <w:t xml:space="preserve">ixed </w:t>
      </w:r>
      <w:r>
        <w:rPr>
          <w:sz w:val="22"/>
          <w:szCs w:val="22"/>
        </w:rPr>
        <w:t>I</w:t>
      </w:r>
      <w:r w:rsidRPr="002A300C">
        <w:rPr>
          <w:sz w:val="22"/>
          <w:szCs w:val="22"/>
        </w:rPr>
        <w:t xml:space="preserve">ncome </w:t>
      </w:r>
      <w:r>
        <w:rPr>
          <w:sz w:val="22"/>
          <w:szCs w:val="22"/>
        </w:rPr>
        <w:t>S</w:t>
      </w:r>
      <w:r w:rsidRPr="002A300C">
        <w:rPr>
          <w:sz w:val="22"/>
          <w:szCs w:val="22"/>
        </w:rPr>
        <w:t>ecurities</w:t>
      </w:r>
      <w:r>
        <w:rPr>
          <w:sz w:val="22"/>
          <w:szCs w:val="22"/>
        </w:rPr>
        <w:t xml:space="preserve">, </w:t>
      </w:r>
      <w:r w:rsidRPr="002C21F3">
        <w:rPr>
          <w:sz w:val="22"/>
          <w:szCs w:val="22"/>
        </w:rPr>
        <w:t>Securities Borrowing</w:t>
      </w:r>
      <w:r>
        <w:rPr>
          <w:sz w:val="22"/>
          <w:szCs w:val="22"/>
        </w:rPr>
        <w:t>/</w:t>
      </w:r>
      <w:r w:rsidRPr="002C21F3">
        <w:rPr>
          <w:sz w:val="22"/>
          <w:szCs w:val="22"/>
        </w:rPr>
        <w:t>Lending &amp; Repo Trading</w:t>
      </w:r>
      <w:r w:rsidR="00D77521">
        <w:rPr>
          <w:sz w:val="22"/>
          <w:szCs w:val="22"/>
        </w:rPr>
        <w:t xml:space="preserve"> based on </w:t>
      </w:r>
      <w:r w:rsidR="00D77521" w:rsidRPr="00D77521">
        <w:rPr>
          <w:sz w:val="22"/>
          <w:szCs w:val="22"/>
        </w:rPr>
        <w:t>ALD</w:t>
      </w:r>
      <w:r w:rsidR="00D77521">
        <w:rPr>
          <w:sz w:val="22"/>
          <w:szCs w:val="22"/>
        </w:rPr>
        <w:t xml:space="preserve">/ </w:t>
      </w:r>
      <w:r w:rsidR="00D77521" w:rsidRPr="00D77521">
        <w:rPr>
          <w:sz w:val="22"/>
          <w:szCs w:val="22"/>
        </w:rPr>
        <w:t>ALDOP</w:t>
      </w:r>
      <w:r>
        <w:rPr>
          <w:sz w:val="22"/>
          <w:szCs w:val="22"/>
        </w:rPr>
        <w:t>)</w:t>
      </w:r>
      <w:r w:rsidRPr="002A300C">
        <w:rPr>
          <w:sz w:val="22"/>
          <w:szCs w:val="22"/>
        </w:rPr>
        <w:t>. Managed the software development life cycle (SDLC</w:t>
      </w:r>
      <w:r>
        <w:rPr>
          <w:sz w:val="22"/>
          <w:szCs w:val="22"/>
        </w:rPr>
        <w:t>/Waterfall</w:t>
      </w:r>
      <w:r w:rsidRPr="002A300C">
        <w:rPr>
          <w:sz w:val="22"/>
          <w:szCs w:val="22"/>
        </w:rPr>
        <w:t xml:space="preserve">), process from inception to delivery, for several projects. </w:t>
      </w:r>
      <w:r>
        <w:rPr>
          <w:sz w:val="22"/>
          <w:szCs w:val="22"/>
        </w:rPr>
        <w:t xml:space="preserve">And participated in projects related to </w:t>
      </w:r>
      <w:r w:rsidR="006526BE" w:rsidRPr="006526BE">
        <w:rPr>
          <w:sz w:val="22"/>
          <w:szCs w:val="22"/>
        </w:rPr>
        <w:t>Data Governance (Developing key controls, user authentication (Single sign-on (SSO)), and Change Management</w:t>
      </w:r>
    </w:p>
    <w:p w:rsidR="00EC223B" w:rsidRPr="00EB02D9" w:rsidRDefault="00EC223B" w:rsidP="00EC223B">
      <w:pPr>
        <w:pStyle w:val="ListParagraph"/>
        <w:widowControl w:val="0"/>
        <w:numPr>
          <w:ilvl w:val="0"/>
          <w:numId w:val="2"/>
        </w:numPr>
        <w:autoSpaceDE w:val="0"/>
        <w:autoSpaceDN w:val="0"/>
        <w:adjustRightInd w:val="0"/>
      </w:pPr>
      <w:r w:rsidRPr="002A300C">
        <w:rPr>
          <w:sz w:val="22"/>
          <w:szCs w:val="22"/>
        </w:rPr>
        <w:t xml:space="preserve">Used (a) Microsoft Excel for data analysis and comparison, (b) </w:t>
      </w:r>
      <w:r w:rsidR="005657C9">
        <w:rPr>
          <w:sz w:val="22"/>
          <w:szCs w:val="22"/>
        </w:rPr>
        <w:t xml:space="preserve">Used </w:t>
      </w:r>
      <w:r w:rsidR="005657C9" w:rsidRPr="002A300C">
        <w:rPr>
          <w:sz w:val="22"/>
          <w:szCs w:val="22"/>
        </w:rPr>
        <w:t xml:space="preserve">JIRA </w:t>
      </w:r>
      <w:r w:rsidR="005657C9">
        <w:rPr>
          <w:sz w:val="22"/>
          <w:szCs w:val="22"/>
        </w:rPr>
        <w:t xml:space="preserve">and </w:t>
      </w:r>
      <w:r w:rsidR="005657C9" w:rsidRPr="005657C9">
        <w:rPr>
          <w:sz w:val="22"/>
          <w:szCs w:val="22"/>
        </w:rPr>
        <w:t xml:space="preserve">SharePoint </w:t>
      </w:r>
      <w:r w:rsidR="005657C9" w:rsidRPr="002A300C">
        <w:rPr>
          <w:sz w:val="22"/>
          <w:szCs w:val="22"/>
        </w:rPr>
        <w:t xml:space="preserve">for </w:t>
      </w:r>
      <w:r w:rsidR="005657C9">
        <w:rPr>
          <w:sz w:val="22"/>
          <w:szCs w:val="22"/>
        </w:rPr>
        <w:t xml:space="preserve">document storage and </w:t>
      </w:r>
      <w:r w:rsidR="005657C9" w:rsidRPr="002A300C">
        <w:rPr>
          <w:sz w:val="22"/>
          <w:szCs w:val="22"/>
        </w:rPr>
        <w:t>tracking projects</w:t>
      </w:r>
      <w:r w:rsidR="005657C9">
        <w:rPr>
          <w:sz w:val="22"/>
          <w:szCs w:val="22"/>
        </w:rPr>
        <w:t xml:space="preserve"> items.</w:t>
      </w:r>
      <w:r>
        <w:rPr>
          <w:sz w:val="22"/>
          <w:szCs w:val="22"/>
        </w:rPr>
        <w:t xml:space="preserve"> </w:t>
      </w:r>
      <w:r w:rsidRPr="002A300C">
        <w:rPr>
          <w:sz w:val="22"/>
          <w:szCs w:val="22"/>
        </w:rPr>
        <w:t>(c) Microsoft PowerPoint for presentations to senior management</w:t>
      </w:r>
      <w:r>
        <w:rPr>
          <w:sz w:val="22"/>
          <w:szCs w:val="22"/>
        </w:rPr>
        <w:t>,</w:t>
      </w:r>
      <w:r w:rsidRPr="002A300C">
        <w:rPr>
          <w:sz w:val="22"/>
          <w:szCs w:val="22"/>
        </w:rPr>
        <w:t xml:space="preserve"> (d) Microsoft Visio </w:t>
      </w:r>
      <w:r>
        <w:rPr>
          <w:sz w:val="22"/>
          <w:szCs w:val="22"/>
        </w:rPr>
        <w:t xml:space="preserve">to create process flow/mappings and (e) UBIX for </w:t>
      </w:r>
      <w:r w:rsidRPr="00F72046">
        <w:rPr>
          <w:sz w:val="22"/>
          <w:szCs w:val="22"/>
        </w:rPr>
        <w:t>listed</w:t>
      </w:r>
      <w:r>
        <w:rPr>
          <w:sz w:val="22"/>
          <w:szCs w:val="22"/>
        </w:rPr>
        <w:t xml:space="preserve"> </w:t>
      </w:r>
      <w:r w:rsidRPr="00F72046">
        <w:rPr>
          <w:sz w:val="22"/>
          <w:szCs w:val="22"/>
        </w:rPr>
        <w:t>derivatives</w:t>
      </w:r>
      <w:r w:rsidR="005657C9">
        <w:rPr>
          <w:sz w:val="22"/>
          <w:szCs w:val="22"/>
        </w:rPr>
        <w:t xml:space="preserve">. </w:t>
      </w:r>
    </w:p>
    <w:p w:rsidR="00EB02D9" w:rsidRDefault="00EB02D9" w:rsidP="00EB02D9">
      <w:pPr>
        <w:pStyle w:val="ListParagraph"/>
        <w:widowControl w:val="0"/>
        <w:autoSpaceDE w:val="0"/>
        <w:autoSpaceDN w:val="0"/>
        <w:adjustRightInd w:val="0"/>
        <w:ind w:left="360"/>
      </w:pPr>
    </w:p>
    <w:p w:rsidR="00EC223B" w:rsidRPr="00607618" w:rsidRDefault="00D87936" w:rsidP="00AF5886">
      <w:pPr>
        <w:jc w:val="both"/>
        <w:rPr>
          <w:b/>
          <w:sz w:val="22"/>
          <w:szCs w:val="22"/>
        </w:rPr>
      </w:pPr>
      <w:r w:rsidRPr="00D87936">
        <w:rPr>
          <w:b/>
          <w:sz w:val="22"/>
          <w:szCs w:val="22"/>
        </w:rPr>
        <w:t>MUFG Union Bank</w:t>
      </w:r>
      <w:r w:rsidR="006D3491">
        <w:rPr>
          <w:b/>
          <w:sz w:val="22"/>
          <w:szCs w:val="22"/>
        </w:rPr>
        <w:t xml:space="preserve"> </w:t>
      </w:r>
      <w:r w:rsidR="006D3491" w:rsidRPr="00607618">
        <w:rPr>
          <w:b/>
          <w:sz w:val="22"/>
          <w:szCs w:val="22"/>
        </w:rPr>
        <w:t>New York, NY</w:t>
      </w:r>
      <w:r w:rsidR="006D3491">
        <w:rPr>
          <w:b/>
          <w:sz w:val="22"/>
          <w:szCs w:val="22"/>
        </w:rPr>
        <w:t xml:space="preserve"> April 2015</w:t>
      </w:r>
      <w:r w:rsidR="006D3491" w:rsidRPr="00607618">
        <w:rPr>
          <w:b/>
          <w:sz w:val="22"/>
          <w:szCs w:val="22"/>
        </w:rPr>
        <w:t xml:space="preserve"> – </w:t>
      </w:r>
      <w:r w:rsidR="006D3491">
        <w:rPr>
          <w:b/>
          <w:sz w:val="22"/>
          <w:szCs w:val="22"/>
        </w:rPr>
        <w:t>June</w:t>
      </w:r>
      <w:r w:rsidR="006D3491" w:rsidRPr="00607618">
        <w:rPr>
          <w:b/>
          <w:sz w:val="22"/>
          <w:szCs w:val="22"/>
        </w:rPr>
        <w:t xml:space="preserve"> 2015</w:t>
      </w:r>
      <w:r>
        <w:rPr>
          <w:b/>
          <w:sz w:val="22"/>
          <w:szCs w:val="22"/>
        </w:rPr>
        <w:tab/>
      </w:r>
      <w:r w:rsidR="00EC223B" w:rsidRPr="00607618">
        <w:rPr>
          <w:b/>
          <w:sz w:val="22"/>
          <w:szCs w:val="22"/>
        </w:rPr>
        <w:t xml:space="preserve">Compliance </w:t>
      </w:r>
      <w:r w:rsidR="00EC223B">
        <w:rPr>
          <w:b/>
          <w:sz w:val="22"/>
          <w:szCs w:val="22"/>
        </w:rPr>
        <w:t xml:space="preserve">Project Manager </w:t>
      </w:r>
      <w:r w:rsidR="00EC223B" w:rsidRPr="00607618">
        <w:rPr>
          <w:b/>
          <w:sz w:val="22"/>
          <w:szCs w:val="22"/>
        </w:rPr>
        <w:t>(Consultant)</w:t>
      </w:r>
    </w:p>
    <w:p w:rsidR="00EC223B" w:rsidRPr="0083451F" w:rsidRDefault="00EC223B" w:rsidP="0083451F">
      <w:pPr>
        <w:widowControl w:val="0"/>
        <w:numPr>
          <w:ilvl w:val="0"/>
          <w:numId w:val="1"/>
        </w:numPr>
        <w:autoSpaceDE w:val="0"/>
        <w:autoSpaceDN w:val="0"/>
        <w:adjustRightInd w:val="0"/>
        <w:rPr>
          <w:bCs/>
          <w:sz w:val="22"/>
          <w:szCs w:val="22"/>
        </w:rPr>
      </w:pPr>
      <w:r w:rsidRPr="00607618">
        <w:rPr>
          <w:sz w:val="22"/>
          <w:szCs w:val="22"/>
        </w:rPr>
        <w:t xml:space="preserve">Created &amp; formalized project documentation including: project charter, project plans, </w:t>
      </w:r>
      <w:r w:rsidR="00135B4A" w:rsidRPr="00135B4A">
        <w:rPr>
          <w:sz w:val="22"/>
          <w:szCs w:val="22"/>
        </w:rPr>
        <w:t>pert and Gantt charts</w:t>
      </w:r>
      <w:r w:rsidR="00135B4A">
        <w:rPr>
          <w:sz w:val="22"/>
          <w:szCs w:val="22"/>
        </w:rPr>
        <w:t xml:space="preserve">, </w:t>
      </w:r>
      <w:r w:rsidRPr="00607618">
        <w:rPr>
          <w:sz w:val="22"/>
          <w:szCs w:val="22"/>
        </w:rPr>
        <w:t xml:space="preserve">duration estimates, financial costs, </w:t>
      </w:r>
      <w:r w:rsidR="00BF203A">
        <w:rPr>
          <w:sz w:val="22"/>
          <w:szCs w:val="22"/>
        </w:rPr>
        <w:t xml:space="preserve">operational risks </w:t>
      </w:r>
      <w:r w:rsidRPr="00607618">
        <w:rPr>
          <w:sz w:val="22"/>
          <w:szCs w:val="22"/>
        </w:rPr>
        <w:t xml:space="preserve">and communications plans, among other things. Also responsible for reporting to senior management on topics such as resources, statuses, risks, </w:t>
      </w:r>
      <w:r w:rsidR="007560C1" w:rsidRPr="007560C1">
        <w:rPr>
          <w:sz w:val="22"/>
          <w:szCs w:val="22"/>
        </w:rPr>
        <w:t>develop the escalation plan</w:t>
      </w:r>
      <w:r w:rsidR="007560C1">
        <w:rPr>
          <w:sz w:val="22"/>
          <w:szCs w:val="22"/>
        </w:rPr>
        <w:t xml:space="preserve">s, </w:t>
      </w:r>
      <w:r w:rsidRPr="00607618">
        <w:rPr>
          <w:sz w:val="22"/>
          <w:szCs w:val="22"/>
        </w:rPr>
        <w:t xml:space="preserve">dependencies, constraints, </w:t>
      </w:r>
      <w:r w:rsidR="007560C1">
        <w:rPr>
          <w:sz w:val="22"/>
          <w:szCs w:val="22"/>
        </w:rPr>
        <w:t xml:space="preserve">roles and </w:t>
      </w:r>
      <w:r w:rsidR="000F597A">
        <w:rPr>
          <w:sz w:val="22"/>
          <w:szCs w:val="22"/>
        </w:rPr>
        <w:t>responsibilities (</w:t>
      </w:r>
      <w:r w:rsidR="007560C1">
        <w:rPr>
          <w:sz w:val="22"/>
          <w:szCs w:val="22"/>
        </w:rPr>
        <w:t>RACI</w:t>
      </w:r>
      <w:r w:rsidR="000F597A">
        <w:rPr>
          <w:sz w:val="22"/>
          <w:szCs w:val="22"/>
        </w:rPr>
        <w:t xml:space="preserve"> chart), </w:t>
      </w:r>
      <w:r w:rsidRPr="00607618">
        <w:rPr>
          <w:sz w:val="22"/>
          <w:szCs w:val="22"/>
        </w:rPr>
        <w:t>project and release plans.</w:t>
      </w:r>
      <w:r w:rsidR="0083451F">
        <w:rPr>
          <w:sz w:val="22"/>
          <w:szCs w:val="22"/>
        </w:rPr>
        <w:t xml:space="preserve"> Used </w:t>
      </w:r>
      <w:r w:rsidR="0083451F" w:rsidRPr="00916155">
        <w:rPr>
          <w:sz w:val="22"/>
          <w:szCs w:val="22"/>
        </w:rPr>
        <w:t>Enterprise Performance Life Cycle (EPLC)</w:t>
      </w:r>
      <w:r w:rsidR="0083451F">
        <w:rPr>
          <w:sz w:val="22"/>
          <w:szCs w:val="22"/>
        </w:rPr>
        <w:t xml:space="preserve"> project management discipline.</w:t>
      </w:r>
    </w:p>
    <w:p w:rsidR="00EC223B" w:rsidRPr="0083451F" w:rsidRDefault="00EC223B" w:rsidP="0023230E">
      <w:pPr>
        <w:widowControl w:val="0"/>
        <w:numPr>
          <w:ilvl w:val="0"/>
          <w:numId w:val="1"/>
        </w:numPr>
        <w:autoSpaceDE w:val="0"/>
        <w:autoSpaceDN w:val="0"/>
        <w:adjustRightInd w:val="0"/>
        <w:rPr>
          <w:bCs/>
          <w:sz w:val="22"/>
          <w:szCs w:val="22"/>
        </w:rPr>
      </w:pPr>
      <w:r>
        <w:rPr>
          <w:bCs/>
          <w:sz w:val="22"/>
          <w:szCs w:val="22"/>
        </w:rPr>
        <w:t xml:space="preserve">Responsible for reporting </w:t>
      </w:r>
      <w:r w:rsidRPr="00607618">
        <w:rPr>
          <w:sz w:val="22"/>
          <w:szCs w:val="22"/>
        </w:rPr>
        <w:t xml:space="preserve">statues </w:t>
      </w:r>
      <w:r>
        <w:rPr>
          <w:sz w:val="22"/>
          <w:szCs w:val="22"/>
        </w:rPr>
        <w:t xml:space="preserve">on a number of </w:t>
      </w:r>
      <w:r w:rsidRPr="00607618">
        <w:rPr>
          <w:sz w:val="22"/>
          <w:szCs w:val="22"/>
        </w:rPr>
        <w:t xml:space="preserve">projects related to the screening of clients, sub accounts/clients, counterparties and securities from the perspective of: Know your customer (KYC), Office of Foreign Assets Control (OFAC), </w:t>
      </w:r>
      <w:r w:rsidR="0023230E" w:rsidRPr="0023230E">
        <w:rPr>
          <w:sz w:val="22"/>
          <w:szCs w:val="22"/>
        </w:rPr>
        <w:t>OFAC Reporter (Prime)</w:t>
      </w:r>
      <w:r w:rsidR="0023230E">
        <w:rPr>
          <w:sz w:val="22"/>
          <w:szCs w:val="22"/>
        </w:rPr>
        <w:t xml:space="preserve">, </w:t>
      </w:r>
      <w:r w:rsidRPr="00607618">
        <w:rPr>
          <w:sz w:val="22"/>
          <w:szCs w:val="22"/>
        </w:rPr>
        <w:t>Anti-Money Laundering (AML), SWIFT messages</w:t>
      </w:r>
      <w:r w:rsidR="00A22BE1">
        <w:rPr>
          <w:sz w:val="22"/>
          <w:szCs w:val="22"/>
        </w:rPr>
        <w:t xml:space="preserve">/ </w:t>
      </w:r>
      <w:r w:rsidR="00A22BE1" w:rsidRPr="002E0241">
        <w:rPr>
          <w:sz w:val="22"/>
          <w:szCs w:val="22"/>
        </w:rPr>
        <w:t>Federal Reserve Wire Instructions (Fed Wire)</w:t>
      </w:r>
      <w:r w:rsidR="00895ED0">
        <w:rPr>
          <w:sz w:val="22"/>
          <w:szCs w:val="22"/>
        </w:rPr>
        <w:t xml:space="preserve">, </w:t>
      </w:r>
      <w:r w:rsidR="00895ED0" w:rsidRPr="00895ED0">
        <w:rPr>
          <w:sz w:val="22"/>
          <w:szCs w:val="22"/>
        </w:rPr>
        <w:t>Suspicious Activity Report (SAR)</w:t>
      </w:r>
      <w:r w:rsidRPr="00607618">
        <w:rPr>
          <w:sz w:val="22"/>
          <w:szCs w:val="22"/>
        </w:rPr>
        <w:t xml:space="preserve"> and </w:t>
      </w:r>
      <w:proofErr w:type="spellStart"/>
      <w:r w:rsidRPr="00607618">
        <w:rPr>
          <w:sz w:val="22"/>
          <w:szCs w:val="22"/>
        </w:rPr>
        <w:t>FinCEN’s</w:t>
      </w:r>
      <w:proofErr w:type="spellEnd"/>
      <w:r w:rsidRPr="00607618">
        <w:rPr>
          <w:sz w:val="22"/>
          <w:szCs w:val="22"/>
        </w:rPr>
        <w:t xml:space="preserve"> 314(a) PATRIOT Act of 2001.</w:t>
      </w:r>
    </w:p>
    <w:p w:rsidR="0083451F" w:rsidRDefault="0083451F" w:rsidP="0083451F">
      <w:pPr>
        <w:widowControl w:val="0"/>
        <w:autoSpaceDE w:val="0"/>
        <w:autoSpaceDN w:val="0"/>
        <w:adjustRightInd w:val="0"/>
        <w:rPr>
          <w:sz w:val="22"/>
          <w:szCs w:val="22"/>
        </w:rPr>
      </w:pPr>
    </w:p>
    <w:p w:rsidR="00EC223B" w:rsidRDefault="00EC223B" w:rsidP="00EC223B">
      <w:pPr>
        <w:widowControl w:val="0"/>
        <w:autoSpaceDE w:val="0"/>
        <w:autoSpaceDN w:val="0"/>
        <w:adjustRightInd w:val="0"/>
        <w:rPr>
          <w:b/>
          <w:i/>
          <w:sz w:val="22"/>
          <w:szCs w:val="22"/>
        </w:rPr>
      </w:pPr>
      <w:r>
        <w:rPr>
          <w:b/>
          <w:bCs/>
          <w:i/>
          <w:sz w:val="22"/>
          <w:szCs w:val="22"/>
        </w:rPr>
        <w:t xml:space="preserve">Citibank (Retail and Commercial Banking) </w:t>
      </w:r>
      <w:r w:rsidR="006D3491">
        <w:rPr>
          <w:b/>
          <w:i/>
          <w:sz w:val="22"/>
          <w:szCs w:val="22"/>
        </w:rPr>
        <w:t xml:space="preserve">NYC </w:t>
      </w:r>
      <w:proofErr w:type="gramStart"/>
      <w:r w:rsidR="006D3491">
        <w:rPr>
          <w:b/>
          <w:i/>
          <w:sz w:val="22"/>
          <w:szCs w:val="22"/>
        </w:rPr>
        <w:t>February2014  –</w:t>
      </w:r>
      <w:proofErr w:type="gramEnd"/>
      <w:r w:rsidR="006D3491">
        <w:rPr>
          <w:b/>
          <w:i/>
          <w:sz w:val="22"/>
          <w:szCs w:val="22"/>
        </w:rPr>
        <w:t xml:space="preserve"> December 2014</w:t>
      </w:r>
      <w:r>
        <w:rPr>
          <w:b/>
          <w:bCs/>
          <w:i/>
          <w:sz w:val="22"/>
          <w:szCs w:val="22"/>
        </w:rPr>
        <w:tab/>
      </w:r>
      <w:r>
        <w:rPr>
          <w:b/>
          <w:i/>
          <w:sz w:val="22"/>
          <w:szCs w:val="22"/>
        </w:rPr>
        <w:t xml:space="preserve">Compliance Project Manager/ Product Owner (PO) </w:t>
      </w:r>
      <w:r w:rsidRPr="00D04CFA">
        <w:rPr>
          <w:b/>
          <w:i/>
          <w:sz w:val="22"/>
          <w:szCs w:val="22"/>
        </w:rPr>
        <w:t>(Consultant)</w:t>
      </w:r>
      <w:r>
        <w:rPr>
          <w:b/>
          <w:i/>
          <w:sz w:val="22"/>
          <w:szCs w:val="22"/>
        </w:rPr>
        <w:tab/>
      </w:r>
    </w:p>
    <w:p w:rsidR="00EC223B" w:rsidRDefault="00EC223B" w:rsidP="00EC223B">
      <w:pPr>
        <w:widowControl w:val="0"/>
        <w:numPr>
          <w:ilvl w:val="0"/>
          <w:numId w:val="1"/>
        </w:numPr>
        <w:autoSpaceDE w:val="0"/>
        <w:autoSpaceDN w:val="0"/>
        <w:adjustRightInd w:val="0"/>
        <w:rPr>
          <w:bCs/>
          <w:sz w:val="22"/>
          <w:szCs w:val="22"/>
        </w:rPr>
      </w:pPr>
      <w:r w:rsidRPr="000C7F53">
        <w:rPr>
          <w:bCs/>
          <w:sz w:val="22"/>
          <w:szCs w:val="22"/>
        </w:rPr>
        <w:t xml:space="preserve">Within an agile project management methodology, was responsible for building requirements/artifacts from several internal applications to the “Fidelity (Alltel) Systematics” </w:t>
      </w:r>
      <w:r w:rsidR="007560C1">
        <w:rPr>
          <w:bCs/>
          <w:sz w:val="22"/>
          <w:szCs w:val="22"/>
        </w:rPr>
        <w:t xml:space="preserve">(FIS) </w:t>
      </w:r>
      <w:r w:rsidRPr="000C7F53">
        <w:rPr>
          <w:bCs/>
          <w:sz w:val="22"/>
          <w:szCs w:val="22"/>
        </w:rPr>
        <w:t xml:space="preserve">system, from a domestic tax perspective, which includes Federal &amp; State withholding and reporting for commercial and consumer (retail banking) clients. </w:t>
      </w:r>
    </w:p>
    <w:p w:rsidR="00EC223B" w:rsidRPr="000C7F53" w:rsidRDefault="00EC223B" w:rsidP="00BF203A">
      <w:pPr>
        <w:widowControl w:val="0"/>
        <w:numPr>
          <w:ilvl w:val="0"/>
          <w:numId w:val="1"/>
        </w:numPr>
        <w:autoSpaceDE w:val="0"/>
        <w:autoSpaceDN w:val="0"/>
        <w:adjustRightInd w:val="0"/>
        <w:rPr>
          <w:bCs/>
          <w:sz w:val="22"/>
          <w:szCs w:val="22"/>
        </w:rPr>
      </w:pPr>
      <w:r w:rsidRPr="007F7142">
        <w:rPr>
          <w:bCs/>
          <w:sz w:val="22"/>
          <w:szCs w:val="22"/>
        </w:rPr>
        <w:t xml:space="preserve">Frequently created and exhibited PowerPoint presentations, to senior management on various topics including: </w:t>
      </w:r>
      <w:r w:rsidRPr="00B82645">
        <w:rPr>
          <w:bCs/>
          <w:sz w:val="22"/>
          <w:szCs w:val="22"/>
        </w:rPr>
        <w:t>resources, statuses</w:t>
      </w:r>
      <w:r w:rsidRPr="007F7142">
        <w:rPr>
          <w:bCs/>
          <w:sz w:val="22"/>
          <w:szCs w:val="22"/>
        </w:rPr>
        <w:t>, risks, velocity, dependencies, constraints, release plans</w:t>
      </w:r>
      <w:r>
        <w:rPr>
          <w:bCs/>
          <w:sz w:val="22"/>
          <w:szCs w:val="22"/>
        </w:rPr>
        <w:t>,</w:t>
      </w:r>
      <w:r w:rsidRPr="007F7142">
        <w:rPr>
          <w:bCs/>
          <w:sz w:val="22"/>
          <w:szCs w:val="22"/>
        </w:rPr>
        <w:t xml:space="preserve"> </w:t>
      </w:r>
      <w:r>
        <w:rPr>
          <w:bCs/>
          <w:sz w:val="22"/>
          <w:szCs w:val="22"/>
        </w:rPr>
        <w:t>data validation</w:t>
      </w:r>
      <w:r w:rsidR="00BF203A">
        <w:rPr>
          <w:bCs/>
          <w:sz w:val="22"/>
          <w:szCs w:val="22"/>
        </w:rPr>
        <w:t xml:space="preserve">, </w:t>
      </w:r>
      <w:r w:rsidR="00BF203A" w:rsidRPr="00BF203A">
        <w:rPr>
          <w:bCs/>
          <w:sz w:val="22"/>
          <w:szCs w:val="22"/>
        </w:rPr>
        <w:t>operational risks</w:t>
      </w:r>
      <w:r>
        <w:rPr>
          <w:bCs/>
          <w:sz w:val="22"/>
          <w:szCs w:val="22"/>
        </w:rPr>
        <w:t xml:space="preserve"> </w:t>
      </w:r>
      <w:r w:rsidRPr="007F7142">
        <w:rPr>
          <w:bCs/>
          <w:sz w:val="22"/>
          <w:szCs w:val="22"/>
        </w:rPr>
        <w:t>and outstanding grooming details.</w:t>
      </w:r>
    </w:p>
    <w:p w:rsidR="0053583D" w:rsidRPr="004E4AD7" w:rsidRDefault="00EC223B" w:rsidP="0053583D">
      <w:pPr>
        <w:widowControl w:val="0"/>
        <w:numPr>
          <w:ilvl w:val="0"/>
          <w:numId w:val="1"/>
        </w:numPr>
        <w:autoSpaceDE w:val="0"/>
        <w:autoSpaceDN w:val="0"/>
        <w:adjustRightInd w:val="0"/>
        <w:rPr>
          <w:b/>
          <w:bCs/>
          <w:i/>
          <w:sz w:val="22"/>
          <w:szCs w:val="22"/>
        </w:rPr>
      </w:pPr>
      <w:r w:rsidRPr="000C7F53">
        <w:rPr>
          <w:bCs/>
          <w:sz w:val="22"/>
          <w:szCs w:val="22"/>
        </w:rPr>
        <w:t>As a Project Manager/Product Owner, was responsible for leading a team of business and technology leaders to create user stories, acceptance criteria, business rules, assumptions, process flows and impacted applications pertaining to: Tax Forms</w:t>
      </w:r>
      <w:r w:rsidR="0053583D" w:rsidRPr="0053583D">
        <w:rPr>
          <w:bCs/>
          <w:sz w:val="22"/>
          <w:szCs w:val="22"/>
        </w:rPr>
        <w:t xml:space="preserve"> </w:t>
      </w:r>
      <w:r w:rsidR="0053583D" w:rsidRPr="000C7F53">
        <w:rPr>
          <w:bCs/>
          <w:sz w:val="22"/>
          <w:szCs w:val="22"/>
        </w:rPr>
        <w:t xml:space="preserve">Tax Forms: W8, W9, W8Ben, W8BEN-E, 1099-INT, 1099-MISC, 1042-S, 1st B Notice, Tax-2nd B Notice, Tax-C Notice, Tax-C Notice Stop, </w:t>
      </w:r>
      <w:r w:rsidR="0053583D" w:rsidRPr="00A373EE">
        <w:rPr>
          <w:bCs/>
          <w:sz w:val="22"/>
          <w:szCs w:val="22"/>
        </w:rPr>
        <w:t>Cost Basis</w:t>
      </w:r>
      <w:r w:rsidR="0053583D">
        <w:rPr>
          <w:bCs/>
          <w:sz w:val="22"/>
          <w:szCs w:val="22"/>
        </w:rPr>
        <w:t>/</w:t>
      </w:r>
      <w:r w:rsidR="0053583D" w:rsidRPr="00A373EE">
        <w:rPr>
          <w:bCs/>
          <w:sz w:val="22"/>
          <w:szCs w:val="22"/>
        </w:rPr>
        <w:t>Tax Lot Accounting</w:t>
      </w:r>
      <w:r w:rsidR="0053583D">
        <w:rPr>
          <w:bCs/>
          <w:sz w:val="22"/>
          <w:szCs w:val="22"/>
        </w:rPr>
        <w:t xml:space="preserve">, </w:t>
      </w:r>
      <w:r w:rsidR="0053583D" w:rsidRPr="00597C34">
        <w:rPr>
          <w:bCs/>
          <w:sz w:val="22"/>
          <w:szCs w:val="22"/>
        </w:rPr>
        <w:t>Chapter 3 (NRA) and Chapter 4 (FATCA)</w:t>
      </w:r>
      <w:r w:rsidR="0053583D">
        <w:rPr>
          <w:bCs/>
          <w:sz w:val="22"/>
          <w:szCs w:val="22"/>
        </w:rPr>
        <w:t>,</w:t>
      </w:r>
      <w:r w:rsidR="0053583D" w:rsidRPr="00597C34">
        <w:rPr>
          <w:bCs/>
          <w:sz w:val="22"/>
          <w:szCs w:val="22"/>
        </w:rPr>
        <w:t xml:space="preserve"> </w:t>
      </w:r>
      <w:r w:rsidR="0053583D" w:rsidRPr="0045447E">
        <w:rPr>
          <w:bCs/>
          <w:sz w:val="22"/>
          <w:szCs w:val="22"/>
        </w:rPr>
        <w:t>Dodd–Frank Act</w:t>
      </w:r>
      <w:r w:rsidR="0053583D">
        <w:rPr>
          <w:bCs/>
          <w:sz w:val="22"/>
          <w:szCs w:val="22"/>
        </w:rPr>
        <w:t xml:space="preserve">, </w:t>
      </w:r>
      <w:r w:rsidR="0053583D" w:rsidRPr="000C7F53">
        <w:rPr>
          <w:bCs/>
          <w:sz w:val="22"/>
          <w:szCs w:val="22"/>
        </w:rPr>
        <w:t>Personally Identifiable Information (PII)</w:t>
      </w:r>
      <w:r w:rsidR="0053583D">
        <w:rPr>
          <w:bCs/>
          <w:sz w:val="22"/>
          <w:szCs w:val="22"/>
        </w:rPr>
        <w:t xml:space="preserve"> and </w:t>
      </w:r>
      <w:r w:rsidR="0053583D" w:rsidRPr="00E21F87">
        <w:rPr>
          <w:bCs/>
          <w:sz w:val="22"/>
          <w:szCs w:val="22"/>
        </w:rPr>
        <w:t>Anti-money laundering (AML)</w:t>
      </w:r>
      <w:r w:rsidR="0053583D" w:rsidRPr="000C7F53">
        <w:rPr>
          <w:bCs/>
          <w:sz w:val="22"/>
          <w:szCs w:val="22"/>
        </w:rPr>
        <w:t xml:space="preserve">. </w:t>
      </w:r>
    </w:p>
    <w:p w:rsidR="00EC223B" w:rsidRPr="00BC7AF0" w:rsidRDefault="00EC223B" w:rsidP="00EC223B">
      <w:pPr>
        <w:widowControl w:val="0"/>
        <w:numPr>
          <w:ilvl w:val="0"/>
          <w:numId w:val="1"/>
        </w:numPr>
        <w:autoSpaceDE w:val="0"/>
        <w:autoSpaceDN w:val="0"/>
        <w:adjustRightInd w:val="0"/>
        <w:rPr>
          <w:b/>
          <w:bCs/>
          <w:i/>
          <w:sz w:val="22"/>
          <w:szCs w:val="22"/>
        </w:rPr>
      </w:pPr>
      <w:r>
        <w:rPr>
          <w:bCs/>
          <w:sz w:val="22"/>
          <w:szCs w:val="22"/>
        </w:rPr>
        <w:t xml:space="preserve">User </w:t>
      </w:r>
      <w:r w:rsidRPr="000C7F53">
        <w:rPr>
          <w:bCs/>
          <w:sz w:val="22"/>
          <w:szCs w:val="22"/>
        </w:rPr>
        <w:t>Software Applications: Rational Team Concert (</w:t>
      </w:r>
      <w:r>
        <w:rPr>
          <w:bCs/>
          <w:sz w:val="22"/>
          <w:szCs w:val="22"/>
        </w:rPr>
        <w:t>RT</w:t>
      </w:r>
      <w:r w:rsidRPr="000C7F53">
        <w:rPr>
          <w:bCs/>
          <w:sz w:val="22"/>
          <w:szCs w:val="22"/>
        </w:rPr>
        <w:t xml:space="preserve">C), </w:t>
      </w:r>
      <w:proofErr w:type="spellStart"/>
      <w:r w:rsidRPr="000C7F53">
        <w:rPr>
          <w:bCs/>
          <w:sz w:val="22"/>
          <w:szCs w:val="22"/>
        </w:rPr>
        <w:t>BluePrint</w:t>
      </w:r>
      <w:proofErr w:type="spellEnd"/>
      <w:r w:rsidRPr="000C7F53">
        <w:rPr>
          <w:bCs/>
          <w:sz w:val="22"/>
          <w:szCs w:val="22"/>
        </w:rPr>
        <w:t>, Quality Center (QC)</w:t>
      </w:r>
    </w:p>
    <w:p w:rsidR="00BC7AF0" w:rsidRDefault="00BC7AF0" w:rsidP="00BC7AF0">
      <w:pPr>
        <w:widowControl w:val="0"/>
        <w:autoSpaceDE w:val="0"/>
        <w:autoSpaceDN w:val="0"/>
        <w:adjustRightInd w:val="0"/>
        <w:rPr>
          <w:bCs/>
          <w:sz w:val="22"/>
          <w:szCs w:val="22"/>
        </w:rPr>
      </w:pPr>
    </w:p>
    <w:p w:rsidR="00EC223B" w:rsidRPr="00D04CFA" w:rsidRDefault="00EC223B" w:rsidP="00EC223B">
      <w:pPr>
        <w:widowControl w:val="0"/>
        <w:autoSpaceDE w:val="0"/>
        <w:autoSpaceDN w:val="0"/>
        <w:adjustRightInd w:val="0"/>
        <w:rPr>
          <w:b/>
          <w:i/>
          <w:sz w:val="22"/>
          <w:szCs w:val="22"/>
        </w:rPr>
      </w:pPr>
      <w:r w:rsidRPr="00D04CFA">
        <w:rPr>
          <w:b/>
          <w:bCs/>
          <w:i/>
          <w:sz w:val="22"/>
          <w:szCs w:val="22"/>
        </w:rPr>
        <w:t xml:space="preserve">Credit Suisse (Private Banking/ Wealth Management) </w:t>
      </w:r>
      <w:r w:rsidR="006D3491" w:rsidRPr="00D04CFA">
        <w:rPr>
          <w:b/>
          <w:bCs/>
          <w:i/>
          <w:sz w:val="22"/>
          <w:szCs w:val="22"/>
        </w:rPr>
        <w:t>NYC April</w:t>
      </w:r>
      <w:r w:rsidR="006D3491">
        <w:rPr>
          <w:b/>
          <w:bCs/>
          <w:i/>
          <w:sz w:val="22"/>
          <w:szCs w:val="22"/>
        </w:rPr>
        <w:t xml:space="preserve"> 2013</w:t>
      </w:r>
      <w:r w:rsidR="006D3491" w:rsidRPr="00D04CFA">
        <w:rPr>
          <w:b/>
          <w:bCs/>
          <w:i/>
          <w:sz w:val="22"/>
          <w:szCs w:val="22"/>
        </w:rPr>
        <w:t xml:space="preserve"> – July 2013 </w:t>
      </w:r>
      <w:r w:rsidRPr="00D04CFA">
        <w:rPr>
          <w:b/>
          <w:i/>
          <w:sz w:val="22"/>
          <w:szCs w:val="22"/>
        </w:rPr>
        <w:t>Senior Business Analyst/</w:t>
      </w:r>
      <w:r w:rsidRPr="00D04CFA">
        <w:rPr>
          <w:sz w:val="22"/>
          <w:szCs w:val="22"/>
        </w:rPr>
        <w:t xml:space="preserve"> </w:t>
      </w:r>
      <w:r w:rsidRPr="00D04CFA">
        <w:rPr>
          <w:b/>
          <w:i/>
          <w:sz w:val="22"/>
          <w:szCs w:val="22"/>
        </w:rPr>
        <w:t>Requirements Engineering/</w:t>
      </w:r>
      <w:r w:rsidRPr="00D04CFA">
        <w:rPr>
          <w:sz w:val="22"/>
          <w:szCs w:val="22"/>
        </w:rPr>
        <w:t xml:space="preserve"> </w:t>
      </w:r>
      <w:r w:rsidRPr="00D04CFA">
        <w:rPr>
          <w:b/>
          <w:i/>
          <w:sz w:val="22"/>
          <w:szCs w:val="22"/>
        </w:rPr>
        <w:t>Technical Writer (Consultant)</w:t>
      </w:r>
    </w:p>
    <w:p w:rsidR="00EC223B" w:rsidRDefault="00EC223B" w:rsidP="005657C9">
      <w:pPr>
        <w:numPr>
          <w:ilvl w:val="0"/>
          <w:numId w:val="4"/>
        </w:numPr>
        <w:rPr>
          <w:sz w:val="22"/>
          <w:szCs w:val="22"/>
        </w:rPr>
      </w:pPr>
      <w:r w:rsidRPr="00D04CFA">
        <w:rPr>
          <w:sz w:val="22"/>
          <w:szCs w:val="22"/>
        </w:rPr>
        <w:t>Gathered requirements</w:t>
      </w:r>
      <w:r>
        <w:rPr>
          <w:sz w:val="22"/>
          <w:szCs w:val="22"/>
        </w:rPr>
        <w:t xml:space="preserve">, </w:t>
      </w:r>
      <w:r w:rsidRPr="00332ECF">
        <w:rPr>
          <w:sz w:val="22"/>
          <w:szCs w:val="22"/>
        </w:rPr>
        <w:t>formulate</w:t>
      </w:r>
      <w:r>
        <w:rPr>
          <w:sz w:val="22"/>
          <w:szCs w:val="22"/>
        </w:rPr>
        <w:t>d</w:t>
      </w:r>
      <w:r w:rsidRPr="00332ECF">
        <w:rPr>
          <w:sz w:val="22"/>
          <w:szCs w:val="22"/>
        </w:rPr>
        <w:t xml:space="preserve"> solution</w:t>
      </w:r>
      <w:r>
        <w:rPr>
          <w:sz w:val="22"/>
          <w:szCs w:val="22"/>
        </w:rPr>
        <w:t xml:space="preserve">s as well as </w:t>
      </w:r>
      <w:r w:rsidRPr="00D04CFA">
        <w:rPr>
          <w:sz w:val="22"/>
          <w:szCs w:val="22"/>
        </w:rPr>
        <w:t xml:space="preserve">prepared documentation (user guides, business &amp; functional specifications, use cases, test cases), from various global users, based on the project needs and international regulations, for a </w:t>
      </w:r>
      <w:r>
        <w:rPr>
          <w:sz w:val="22"/>
          <w:szCs w:val="22"/>
        </w:rPr>
        <w:t>cu</w:t>
      </w:r>
      <w:r w:rsidRPr="00300927">
        <w:rPr>
          <w:sz w:val="22"/>
          <w:szCs w:val="22"/>
        </w:rPr>
        <w:t xml:space="preserve">stomer </w:t>
      </w:r>
      <w:r>
        <w:rPr>
          <w:sz w:val="22"/>
          <w:szCs w:val="22"/>
        </w:rPr>
        <w:t>r</w:t>
      </w:r>
      <w:r w:rsidRPr="00300927">
        <w:rPr>
          <w:sz w:val="22"/>
          <w:szCs w:val="22"/>
        </w:rPr>
        <w:t xml:space="preserve">elationship </w:t>
      </w:r>
      <w:r>
        <w:rPr>
          <w:sz w:val="22"/>
          <w:szCs w:val="22"/>
        </w:rPr>
        <w:t>m</w:t>
      </w:r>
      <w:r w:rsidRPr="00300927">
        <w:rPr>
          <w:sz w:val="22"/>
          <w:szCs w:val="22"/>
        </w:rPr>
        <w:t>anagement (CRM)</w:t>
      </w:r>
      <w:r>
        <w:rPr>
          <w:sz w:val="22"/>
          <w:szCs w:val="22"/>
        </w:rPr>
        <w:t xml:space="preserve"> </w:t>
      </w:r>
      <w:r w:rsidRPr="00D04CFA">
        <w:rPr>
          <w:sz w:val="22"/>
          <w:szCs w:val="22"/>
        </w:rPr>
        <w:t xml:space="preserve">application which is the “golden source” repository for electronic documentation, reference data, </w:t>
      </w:r>
      <w:r w:rsidR="00377643" w:rsidRPr="00377643">
        <w:rPr>
          <w:sz w:val="22"/>
          <w:szCs w:val="22"/>
        </w:rPr>
        <w:t xml:space="preserve">currency/foreign </w:t>
      </w:r>
      <w:r w:rsidR="00377643">
        <w:rPr>
          <w:sz w:val="22"/>
          <w:szCs w:val="22"/>
        </w:rPr>
        <w:t>e</w:t>
      </w:r>
      <w:r w:rsidR="00377643" w:rsidRPr="00377643">
        <w:rPr>
          <w:sz w:val="22"/>
          <w:szCs w:val="22"/>
        </w:rPr>
        <w:t>xchange (F/X)</w:t>
      </w:r>
      <w:r w:rsidR="00377643">
        <w:rPr>
          <w:sz w:val="22"/>
          <w:szCs w:val="22"/>
        </w:rPr>
        <w:t xml:space="preserve">, </w:t>
      </w:r>
      <w:proofErr w:type="spellStart"/>
      <w:r w:rsidRPr="00D04CFA">
        <w:rPr>
          <w:sz w:val="22"/>
          <w:szCs w:val="22"/>
        </w:rPr>
        <w:t>nostro</w:t>
      </w:r>
      <w:proofErr w:type="spellEnd"/>
      <w:r w:rsidRPr="00D04CFA">
        <w:rPr>
          <w:sz w:val="22"/>
          <w:szCs w:val="22"/>
        </w:rPr>
        <w:t xml:space="preserve"> and depot </w:t>
      </w:r>
      <w:r>
        <w:rPr>
          <w:sz w:val="22"/>
          <w:szCs w:val="22"/>
        </w:rPr>
        <w:t xml:space="preserve">(depositary) </w:t>
      </w:r>
      <w:r w:rsidRPr="00D04CFA">
        <w:rPr>
          <w:sz w:val="22"/>
          <w:szCs w:val="22"/>
        </w:rPr>
        <w:t xml:space="preserve">account information. </w:t>
      </w:r>
      <w:r w:rsidR="005657C9">
        <w:rPr>
          <w:sz w:val="22"/>
          <w:szCs w:val="22"/>
        </w:rPr>
        <w:t xml:space="preserve">Used </w:t>
      </w:r>
      <w:r w:rsidR="005657C9" w:rsidRPr="002A300C">
        <w:rPr>
          <w:sz w:val="22"/>
          <w:szCs w:val="22"/>
        </w:rPr>
        <w:t xml:space="preserve">JIRA </w:t>
      </w:r>
      <w:r w:rsidR="005657C9">
        <w:rPr>
          <w:sz w:val="22"/>
          <w:szCs w:val="22"/>
        </w:rPr>
        <w:t xml:space="preserve">and </w:t>
      </w:r>
      <w:r w:rsidR="005657C9" w:rsidRPr="005657C9">
        <w:rPr>
          <w:sz w:val="22"/>
          <w:szCs w:val="22"/>
        </w:rPr>
        <w:t xml:space="preserve">SharePoint </w:t>
      </w:r>
      <w:r w:rsidR="005657C9" w:rsidRPr="002A300C">
        <w:rPr>
          <w:sz w:val="22"/>
          <w:szCs w:val="22"/>
        </w:rPr>
        <w:t xml:space="preserve">for </w:t>
      </w:r>
      <w:r w:rsidR="005657C9">
        <w:rPr>
          <w:sz w:val="22"/>
          <w:szCs w:val="22"/>
        </w:rPr>
        <w:t xml:space="preserve">document storage and </w:t>
      </w:r>
      <w:r w:rsidR="005657C9" w:rsidRPr="002A300C">
        <w:rPr>
          <w:sz w:val="22"/>
          <w:szCs w:val="22"/>
        </w:rPr>
        <w:t>tracking projects</w:t>
      </w:r>
      <w:r w:rsidR="005657C9">
        <w:rPr>
          <w:sz w:val="22"/>
          <w:szCs w:val="22"/>
        </w:rPr>
        <w:t xml:space="preserve"> items.</w:t>
      </w:r>
    </w:p>
    <w:p w:rsidR="00EC223B" w:rsidRPr="001C5376" w:rsidRDefault="00EC223B" w:rsidP="00EC223B">
      <w:pPr>
        <w:numPr>
          <w:ilvl w:val="0"/>
          <w:numId w:val="4"/>
        </w:numPr>
        <w:rPr>
          <w:sz w:val="22"/>
          <w:szCs w:val="22"/>
        </w:rPr>
      </w:pPr>
      <w:r w:rsidRPr="003C4C6F">
        <w:rPr>
          <w:sz w:val="22"/>
          <w:szCs w:val="22"/>
        </w:rPr>
        <w:t>By creating a user guide, which explained in detail</w:t>
      </w:r>
      <w:r>
        <w:rPr>
          <w:sz w:val="22"/>
          <w:szCs w:val="22"/>
        </w:rPr>
        <w:t>,</w:t>
      </w:r>
      <w:r w:rsidRPr="003C4C6F">
        <w:rPr>
          <w:sz w:val="22"/>
          <w:szCs w:val="22"/>
        </w:rPr>
        <w:t xml:space="preserve"> the 1500 lines of reference data to be collected</w:t>
      </w:r>
      <w:r>
        <w:rPr>
          <w:sz w:val="22"/>
          <w:szCs w:val="22"/>
        </w:rPr>
        <w:t>/ validated</w:t>
      </w:r>
      <w:r w:rsidRPr="003C4C6F">
        <w:rPr>
          <w:sz w:val="22"/>
          <w:szCs w:val="22"/>
        </w:rPr>
        <w:t>, was able to complete the project in four month instead of eight and s</w:t>
      </w:r>
      <w:r>
        <w:rPr>
          <w:sz w:val="22"/>
          <w:szCs w:val="22"/>
        </w:rPr>
        <w:t xml:space="preserve">aved the client about $75,000. </w:t>
      </w:r>
    </w:p>
    <w:p w:rsidR="00EC223B" w:rsidRDefault="00EC223B" w:rsidP="00EC223B">
      <w:pPr>
        <w:numPr>
          <w:ilvl w:val="0"/>
          <w:numId w:val="4"/>
        </w:numPr>
        <w:rPr>
          <w:sz w:val="22"/>
          <w:szCs w:val="22"/>
        </w:rPr>
      </w:pPr>
      <w:r w:rsidRPr="00D04CFA">
        <w:rPr>
          <w:sz w:val="22"/>
          <w:szCs w:val="22"/>
        </w:rPr>
        <w:lastRenderedPageBreak/>
        <w:t>Create</w:t>
      </w:r>
      <w:r>
        <w:rPr>
          <w:sz w:val="22"/>
          <w:szCs w:val="22"/>
        </w:rPr>
        <w:t>d</w:t>
      </w:r>
      <w:r w:rsidRPr="00D04CFA">
        <w:rPr>
          <w:sz w:val="22"/>
          <w:szCs w:val="22"/>
        </w:rPr>
        <w:t xml:space="preserve"> presentations, current/future process/work flows, authorization requests and usage hierarchy (IT Governance), to determine access authentication &amp; approvals. </w:t>
      </w:r>
    </w:p>
    <w:p w:rsidR="009A1778" w:rsidRDefault="009A1778" w:rsidP="009A1778">
      <w:pPr>
        <w:rPr>
          <w:sz w:val="22"/>
          <w:szCs w:val="22"/>
        </w:rPr>
      </w:pPr>
    </w:p>
    <w:p w:rsidR="00EC223B" w:rsidRPr="008976B0" w:rsidRDefault="00EC223B" w:rsidP="00AF5886">
      <w:pPr>
        <w:widowControl w:val="0"/>
        <w:autoSpaceDE w:val="0"/>
        <w:autoSpaceDN w:val="0"/>
        <w:adjustRightInd w:val="0"/>
        <w:rPr>
          <w:sz w:val="22"/>
          <w:szCs w:val="22"/>
        </w:rPr>
      </w:pPr>
      <w:r w:rsidRPr="008976B0">
        <w:rPr>
          <w:b/>
          <w:bCs/>
          <w:i/>
          <w:sz w:val="22"/>
          <w:szCs w:val="22"/>
        </w:rPr>
        <w:t xml:space="preserve">MTM Partners </w:t>
      </w:r>
      <w:r>
        <w:rPr>
          <w:b/>
          <w:bCs/>
          <w:i/>
          <w:sz w:val="22"/>
          <w:szCs w:val="22"/>
        </w:rPr>
        <w:tab/>
      </w:r>
      <w:r w:rsidR="006D3491" w:rsidRPr="008976B0">
        <w:rPr>
          <w:b/>
          <w:bCs/>
          <w:i/>
          <w:sz w:val="22"/>
          <w:szCs w:val="22"/>
        </w:rPr>
        <w:t>New York, NY</w:t>
      </w:r>
      <w:r w:rsidR="006D3491">
        <w:rPr>
          <w:b/>
          <w:bCs/>
          <w:i/>
          <w:sz w:val="22"/>
          <w:szCs w:val="22"/>
        </w:rPr>
        <w:t xml:space="preserve"> </w:t>
      </w:r>
      <w:r w:rsidR="006D3491" w:rsidRPr="008976B0">
        <w:rPr>
          <w:b/>
          <w:bCs/>
          <w:i/>
          <w:sz w:val="22"/>
          <w:szCs w:val="22"/>
        </w:rPr>
        <w:t xml:space="preserve">January 2011 to </w:t>
      </w:r>
      <w:r w:rsidR="006D3491">
        <w:rPr>
          <w:b/>
          <w:bCs/>
          <w:i/>
          <w:sz w:val="22"/>
          <w:szCs w:val="22"/>
        </w:rPr>
        <w:t xml:space="preserve">April </w:t>
      </w:r>
      <w:r w:rsidR="006D3491" w:rsidRPr="008976B0">
        <w:rPr>
          <w:b/>
          <w:bCs/>
          <w:i/>
          <w:sz w:val="22"/>
          <w:szCs w:val="22"/>
        </w:rPr>
        <w:t>2013</w:t>
      </w:r>
      <w:r w:rsidR="006D3491">
        <w:rPr>
          <w:b/>
          <w:bCs/>
          <w:i/>
          <w:sz w:val="22"/>
          <w:szCs w:val="22"/>
        </w:rPr>
        <w:t xml:space="preserve"> </w:t>
      </w:r>
      <w:r>
        <w:rPr>
          <w:b/>
          <w:bCs/>
          <w:i/>
          <w:sz w:val="22"/>
          <w:szCs w:val="22"/>
        </w:rPr>
        <w:t>Project Manager/Senior Business Analyst</w:t>
      </w:r>
      <w:r w:rsidR="008607CD">
        <w:rPr>
          <w:b/>
          <w:bCs/>
          <w:i/>
          <w:sz w:val="22"/>
          <w:szCs w:val="22"/>
        </w:rPr>
        <w:t>/</w:t>
      </w:r>
      <w:r w:rsidR="008607CD" w:rsidRPr="00D04CFA">
        <w:rPr>
          <w:b/>
          <w:i/>
          <w:sz w:val="22"/>
          <w:szCs w:val="22"/>
        </w:rPr>
        <w:t>Technical Writer</w:t>
      </w:r>
      <w:r w:rsidRPr="008976B0">
        <w:rPr>
          <w:b/>
          <w:bCs/>
          <w:i/>
          <w:sz w:val="22"/>
          <w:szCs w:val="22"/>
        </w:rPr>
        <w:t xml:space="preserve"> </w:t>
      </w:r>
      <w:r w:rsidRPr="008976B0">
        <w:rPr>
          <w:b/>
          <w:i/>
          <w:sz w:val="22"/>
          <w:szCs w:val="22"/>
        </w:rPr>
        <w:t>(Consultant)</w:t>
      </w:r>
    </w:p>
    <w:p w:rsidR="00EC223B" w:rsidRDefault="00EC223B" w:rsidP="00EC223B">
      <w:pPr>
        <w:numPr>
          <w:ilvl w:val="0"/>
          <w:numId w:val="6"/>
        </w:numPr>
        <w:tabs>
          <w:tab w:val="clear" w:pos="720"/>
          <w:tab w:val="num" w:pos="0"/>
        </w:tabs>
        <w:ind w:left="360"/>
        <w:rPr>
          <w:sz w:val="22"/>
          <w:szCs w:val="22"/>
        </w:rPr>
      </w:pPr>
      <w:r w:rsidRPr="008976B0">
        <w:rPr>
          <w:sz w:val="22"/>
          <w:szCs w:val="22"/>
        </w:rPr>
        <w:t>Responsible for evaluating the client</w:t>
      </w:r>
      <w:r>
        <w:rPr>
          <w:sz w:val="22"/>
          <w:szCs w:val="22"/>
        </w:rPr>
        <w:t>’</w:t>
      </w:r>
      <w:r w:rsidRPr="008976B0">
        <w:rPr>
          <w:sz w:val="22"/>
          <w:szCs w:val="22"/>
        </w:rPr>
        <w:t xml:space="preserve">s organization for: operational risks, process improvements, and cost cutting/revenue producing opportunities. </w:t>
      </w:r>
      <w:r w:rsidRPr="00287B6F">
        <w:rPr>
          <w:sz w:val="22"/>
          <w:szCs w:val="22"/>
        </w:rPr>
        <w:t>Conducted</w:t>
      </w:r>
      <w:r w:rsidRPr="008976B0">
        <w:rPr>
          <w:sz w:val="22"/>
          <w:szCs w:val="22"/>
        </w:rPr>
        <w:t xml:space="preserve"> meetings with department heads, to determine current work environment, gaps in current processes and future technology needs. </w:t>
      </w:r>
      <w:r w:rsidR="00C24F91" w:rsidRPr="00227DAB">
        <w:rPr>
          <w:sz w:val="22"/>
          <w:szCs w:val="22"/>
        </w:rPr>
        <w:t xml:space="preserve">Compiled results </w:t>
      </w:r>
      <w:r w:rsidR="00C24F91" w:rsidRPr="00660890">
        <w:rPr>
          <w:sz w:val="22"/>
          <w:szCs w:val="22"/>
        </w:rPr>
        <w:t>into a policy &amp; procedural document</w:t>
      </w:r>
      <w:r w:rsidR="00C24F91" w:rsidRPr="00227DAB">
        <w:rPr>
          <w:sz w:val="22"/>
          <w:szCs w:val="22"/>
        </w:rPr>
        <w:t xml:space="preserve"> and was presented to senior management for future strategic implementation</w:t>
      </w:r>
      <w:r w:rsidRPr="008976B0">
        <w:rPr>
          <w:sz w:val="22"/>
          <w:szCs w:val="22"/>
        </w:rPr>
        <w:t>. (Non-Profit)</w:t>
      </w:r>
    </w:p>
    <w:p w:rsidR="00B8538F" w:rsidRPr="004F5ECE" w:rsidRDefault="00B8538F" w:rsidP="004F5ECE">
      <w:pPr>
        <w:numPr>
          <w:ilvl w:val="0"/>
          <w:numId w:val="6"/>
        </w:numPr>
        <w:tabs>
          <w:tab w:val="clear" w:pos="720"/>
          <w:tab w:val="num" w:pos="0"/>
        </w:tabs>
        <w:ind w:left="360"/>
        <w:rPr>
          <w:sz w:val="22"/>
          <w:szCs w:val="22"/>
        </w:rPr>
      </w:pPr>
      <w:r w:rsidRPr="008976B0">
        <w:rPr>
          <w:sz w:val="22"/>
          <w:szCs w:val="22"/>
        </w:rPr>
        <w:t xml:space="preserve">Responsible for designing test cases / scenarios for exchange traded funds (ETF), listed indexes, </w:t>
      </w:r>
      <w:r w:rsidRPr="00B8538F">
        <w:rPr>
          <w:sz w:val="22"/>
          <w:szCs w:val="22"/>
        </w:rPr>
        <w:t>cash equities (</w:t>
      </w:r>
      <w:proofErr w:type="spellStart"/>
      <w:r w:rsidRPr="00B8538F">
        <w:rPr>
          <w:sz w:val="22"/>
          <w:szCs w:val="22"/>
        </w:rPr>
        <w:t>Fidessa</w:t>
      </w:r>
      <w:proofErr w:type="spellEnd"/>
      <w:r w:rsidRPr="00B8538F">
        <w:rPr>
          <w:sz w:val="22"/>
          <w:szCs w:val="22"/>
        </w:rPr>
        <w:t>)</w:t>
      </w:r>
      <w:r>
        <w:rPr>
          <w:sz w:val="22"/>
          <w:szCs w:val="22"/>
        </w:rPr>
        <w:t xml:space="preserve">, </w:t>
      </w:r>
      <w:r w:rsidRPr="008976B0">
        <w:rPr>
          <w:sz w:val="22"/>
          <w:szCs w:val="22"/>
        </w:rPr>
        <w:t xml:space="preserve">equity exchange traded </w:t>
      </w:r>
      <w:r>
        <w:rPr>
          <w:sz w:val="22"/>
          <w:szCs w:val="22"/>
        </w:rPr>
        <w:t xml:space="preserve">futures, </w:t>
      </w:r>
      <w:r w:rsidRPr="008976B0">
        <w:rPr>
          <w:sz w:val="22"/>
          <w:szCs w:val="22"/>
        </w:rPr>
        <w:t>options &amp; interest rate derivatives, in the following</w:t>
      </w:r>
      <w:r>
        <w:rPr>
          <w:sz w:val="22"/>
          <w:szCs w:val="22"/>
        </w:rPr>
        <w:t xml:space="preserve"> </w:t>
      </w:r>
      <w:r w:rsidRPr="008976B0">
        <w:rPr>
          <w:sz w:val="22"/>
          <w:szCs w:val="22"/>
        </w:rPr>
        <w:t>disciplines: connectivity to exchanges, commissions, fees (SEC, Exchange, OCC,</w:t>
      </w:r>
      <w:bookmarkStart w:id="0" w:name="_GoBack"/>
      <w:bookmarkEnd w:id="0"/>
      <w:r w:rsidRPr="008976B0">
        <w:rPr>
          <w:sz w:val="22"/>
          <w:szCs w:val="22"/>
        </w:rPr>
        <w:t xml:space="preserve"> ORF), Compliance/ Regulatory (Short Interest Reporting, Large Option Position Reporting (LOPR)</w:t>
      </w:r>
      <w:r w:rsidR="00C91F25">
        <w:rPr>
          <w:sz w:val="22"/>
          <w:szCs w:val="22"/>
        </w:rPr>
        <w:t>, (FIX) protocol</w:t>
      </w:r>
      <w:r w:rsidRPr="008976B0">
        <w:rPr>
          <w:sz w:val="22"/>
          <w:szCs w:val="22"/>
        </w:rPr>
        <w:t xml:space="preserve"> and Foreign Account Tax Compliance Act (FATCA)), Trade Surveillance, Reference Data, and Operational Risk for an application called Shadow Financial </w:t>
      </w:r>
      <w:r>
        <w:rPr>
          <w:sz w:val="22"/>
          <w:szCs w:val="22"/>
        </w:rPr>
        <w:t>&amp; GMI futures</w:t>
      </w:r>
      <w:r w:rsidRPr="008976B0">
        <w:rPr>
          <w:sz w:val="22"/>
          <w:szCs w:val="22"/>
        </w:rPr>
        <w:t xml:space="preserve"> (French Consortium)</w:t>
      </w:r>
      <w:r w:rsidR="004F5ECE">
        <w:rPr>
          <w:sz w:val="22"/>
          <w:szCs w:val="22"/>
        </w:rPr>
        <w:t xml:space="preserve">. Used performance calculations to determine if the portfolios were achieving, the desired results. </w:t>
      </w:r>
    </w:p>
    <w:p w:rsidR="00EC223B" w:rsidRDefault="00EC223B" w:rsidP="00EC223B">
      <w:pPr>
        <w:numPr>
          <w:ilvl w:val="0"/>
          <w:numId w:val="6"/>
        </w:numPr>
        <w:tabs>
          <w:tab w:val="clear" w:pos="720"/>
          <w:tab w:val="num" w:pos="0"/>
        </w:tabs>
        <w:ind w:left="360"/>
        <w:rPr>
          <w:sz w:val="22"/>
          <w:szCs w:val="22"/>
        </w:rPr>
      </w:pPr>
      <w:r w:rsidRPr="008976B0">
        <w:rPr>
          <w:sz w:val="22"/>
          <w:szCs w:val="22"/>
        </w:rPr>
        <w:t>Responsible for writing a strategic business plan for a private lender</w:t>
      </w:r>
      <w:r>
        <w:rPr>
          <w:sz w:val="22"/>
          <w:szCs w:val="22"/>
        </w:rPr>
        <w:t xml:space="preserve">, </w:t>
      </w:r>
      <w:r w:rsidRPr="008976B0">
        <w:rPr>
          <w:sz w:val="22"/>
          <w:szCs w:val="22"/>
        </w:rPr>
        <w:t>whose collateral is secured by commercial real estate properties valued at $10 MM and below. (Start Up)</w:t>
      </w:r>
    </w:p>
    <w:p w:rsidR="00EC223B" w:rsidRDefault="00EC223B" w:rsidP="00EC223B">
      <w:pPr>
        <w:widowControl w:val="0"/>
        <w:autoSpaceDE w:val="0"/>
        <w:autoSpaceDN w:val="0"/>
        <w:adjustRightInd w:val="0"/>
        <w:rPr>
          <w:b/>
          <w:bCs/>
          <w:i/>
          <w:sz w:val="22"/>
          <w:szCs w:val="22"/>
        </w:rPr>
      </w:pPr>
    </w:p>
    <w:p w:rsidR="00EC223B" w:rsidRPr="00A07D51" w:rsidRDefault="006D3491" w:rsidP="00EC223B">
      <w:pPr>
        <w:widowControl w:val="0"/>
        <w:autoSpaceDE w:val="0"/>
        <w:autoSpaceDN w:val="0"/>
        <w:adjustRightInd w:val="0"/>
        <w:rPr>
          <w:b/>
          <w:i/>
          <w:sz w:val="22"/>
          <w:szCs w:val="22"/>
        </w:rPr>
      </w:pPr>
      <w:r w:rsidRPr="00A07D51">
        <w:rPr>
          <w:b/>
          <w:bCs/>
          <w:i/>
          <w:sz w:val="22"/>
          <w:szCs w:val="22"/>
        </w:rPr>
        <w:t>Bank of America</w:t>
      </w:r>
      <w:r>
        <w:rPr>
          <w:b/>
          <w:bCs/>
          <w:i/>
          <w:sz w:val="22"/>
          <w:szCs w:val="22"/>
        </w:rPr>
        <w:t xml:space="preserve"> </w:t>
      </w:r>
      <w:r w:rsidRPr="00A07D51">
        <w:rPr>
          <w:b/>
          <w:i/>
          <w:sz w:val="22"/>
          <w:szCs w:val="22"/>
        </w:rPr>
        <w:t>New York, NY</w:t>
      </w:r>
      <w:r w:rsidRPr="00A07D51">
        <w:rPr>
          <w:b/>
          <w:bCs/>
          <w:i/>
          <w:sz w:val="22"/>
          <w:szCs w:val="22"/>
        </w:rPr>
        <w:t xml:space="preserve"> August - December 2010</w:t>
      </w:r>
      <w:r>
        <w:rPr>
          <w:b/>
          <w:bCs/>
          <w:i/>
          <w:sz w:val="22"/>
          <w:szCs w:val="22"/>
        </w:rPr>
        <w:t xml:space="preserve"> </w:t>
      </w:r>
      <w:r w:rsidR="00EC223B">
        <w:rPr>
          <w:b/>
          <w:i/>
          <w:sz w:val="22"/>
          <w:szCs w:val="22"/>
        </w:rPr>
        <w:t>Project Manager</w:t>
      </w:r>
      <w:r w:rsidR="00EC223B" w:rsidRPr="00A07D51">
        <w:rPr>
          <w:b/>
          <w:i/>
          <w:sz w:val="22"/>
          <w:szCs w:val="22"/>
        </w:rPr>
        <w:t xml:space="preserve"> (Consultant)</w:t>
      </w:r>
    </w:p>
    <w:p w:rsidR="00EC223B" w:rsidRPr="00B34A4A" w:rsidRDefault="00EC223B" w:rsidP="006526BE">
      <w:pPr>
        <w:widowControl w:val="0"/>
        <w:numPr>
          <w:ilvl w:val="0"/>
          <w:numId w:val="5"/>
        </w:numPr>
        <w:autoSpaceDE w:val="0"/>
        <w:autoSpaceDN w:val="0"/>
        <w:adjustRightInd w:val="0"/>
        <w:rPr>
          <w:sz w:val="22"/>
          <w:szCs w:val="22"/>
        </w:rPr>
      </w:pPr>
      <w:r w:rsidRPr="00B34A4A">
        <w:rPr>
          <w:sz w:val="22"/>
          <w:szCs w:val="22"/>
        </w:rPr>
        <w:t>Managed a development effort, within Operational Change Management (OCM), which attempted to create a daily reconciliation between the organizations (Global BAC/Merrill) internal market risk application and the sub &amp; general ledger</w:t>
      </w:r>
      <w:r w:rsidR="00F52018">
        <w:rPr>
          <w:sz w:val="22"/>
          <w:szCs w:val="22"/>
        </w:rPr>
        <w:t xml:space="preserve"> </w:t>
      </w:r>
      <w:r w:rsidR="00F52018" w:rsidRPr="00F52018">
        <w:rPr>
          <w:sz w:val="22"/>
          <w:szCs w:val="22"/>
        </w:rPr>
        <w:t>(Oracle GL);</w:t>
      </w:r>
      <w:r w:rsidR="00F52018">
        <w:rPr>
          <w:sz w:val="22"/>
          <w:szCs w:val="22"/>
        </w:rPr>
        <w:t xml:space="preserve"> </w:t>
      </w:r>
      <w:r w:rsidRPr="00B34A4A">
        <w:rPr>
          <w:sz w:val="22"/>
          <w:szCs w:val="22"/>
        </w:rPr>
        <w:t>variables included: operational, product, and market risk, monthly reconciliations, positions, scenarios, trading desks: Commodities,  Currencies (F/X), Mortgages Rates &amp; Swaps (OTC Derivatives); reference data, Enterprise Risk Management (ERM) and reporting concerns, due to a compliance directive (Dodd–Frank Act</w:t>
      </w:r>
      <w:r w:rsidR="00F3056A">
        <w:rPr>
          <w:sz w:val="22"/>
          <w:szCs w:val="22"/>
        </w:rPr>
        <w:t xml:space="preserve"> (VII)/</w:t>
      </w:r>
      <w:r w:rsidR="00F3056A" w:rsidRPr="00F3056A">
        <w:rPr>
          <w:sz w:val="22"/>
          <w:szCs w:val="22"/>
        </w:rPr>
        <w:t>Volcker Rule</w:t>
      </w:r>
      <w:r w:rsidR="00F3056A">
        <w:rPr>
          <w:sz w:val="22"/>
          <w:szCs w:val="22"/>
        </w:rPr>
        <w:t>(VI)</w:t>
      </w:r>
      <w:r w:rsidR="006526BE">
        <w:rPr>
          <w:sz w:val="22"/>
          <w:szCs w:val="22"/>
        </w:rPr>
        <w:t xml:space="preserve">), </w:t>
      </w:r>
      <w:r w:rsidR="006526BE" w:rsidRPr="006526BE">
        <w:rPr>
          <w:sz w:val="22"/>
          <w:szCs w:val="22"/>
        </w:rPr>
        <w:t>Data Governance (processing, user authentication (</w:t>
      </w:r>
      <w:bookmarkStart w:id="1" w:name="OLE_LINK1"/>
      <w:r w:rsidR="006526BE" w:rsidRPr="006526BE">
        <w:rPr>
          <w:sz w:val="22"/>
          <w:szCs w:val="22"/>
        </w:rPr>
        <w:t>Single sign-on (SSO)</w:t>
      </w:r>
      <w:bookmarkEnd w:id="1"/>
      <w:r w:rsidR="006526BE" w:rsidRPr="006526BE">
        <w:rPr>
          <w:sz w:val="22"/>
          <w:szCs w:val="22"/>
        </w:rPr>
        <w:t>, Change Management, Volcker Rules in terms of clearing, execution, and data reporting.</w:t>
      </w:r>
    </w:p>
    <w:p w:rsidR="00EC223B" w:rsidRPr="00FA7BB8" w:rsidRDefault="00EC223B" w:rsidP="00EC223B">
      <w:pPr>
        <w:widowControl w:val="0"/>
        <w:numPr>
          <w:ilvl w:val="0"/>
          <w:numId w:val="5"/>
        </w:numPr>
        <w:autoSpaceDE w:val="0"/>
        <w:autoSpaceDN w:val="0"/>
        <w:adjustRightInd w:val="0"/>
        <w:rPr>
          <w:sz w:val="22"/>
          <w:szCs w:val="22"/>
        </w:rPr>
      </w:pPr>
      <w:r w:rsidRPr="00FA7BB8">
        <w:rPr>
          <w:sz w:val="22"/>
          <w:szCs w:val="22"/>
        </w:rPr>
        <w:t xml:space="preserve">Participate in relevant working groups (i.e. </w:t>
      </w:r>
      <w:r>
        <w:rPr>
          <w:sz w:val="22"/>
          <w:szCs w:val="22"/>
        </w:rPr>
        <w:t>MBSCC</w:t>
      </w:r>
      <w:r w:rsidRPr="00FA7BB8">
        <w:rPr>
          <w:sz w:val="22"/>
          <w:szCs w:val="22"/>
        </w:rPr>
        <w:t>, DTCC,) to represent Securitized Products Operations and lead dialogue and initiatives specific to SP Change Management functions, in partnership with Capital Markets Credit, Rates Operations and Credit/Rates Middle Office leadership as needed</w:t>
      </w:r>
    </w:p>
    <w:p w:rsidR="00EC223B" w:rsidRDefault="00EC223B" w:rsidP="00EC223B">
      <w:pPr>
        <w:widowControl w:val="0"/>
        <w:numPr>
          <w:ilvl w:val="0"/>
          <w:numId w:val="5"/>
        </w:numPr>
        <w:autoSpaceDE w:val="0"/>
        <w:autoSpaceDN w:val="0"/>
        <w:adjustRightInd w:val="0"/>
        <w:rPr>
          <w:sz w:val="22"/>
          <w:szCs w:val="22"/>
        </w:rPr>
      </w:pPr>
      <w:r w:rsidRPr="00A07D51">
        <w:rPr>
          <w:sz w:val="22"/>
          <w:szCs w:val="22"/>
        </w:rPr>
        <w:t xml:space="preserve">Conducted weekly status meetings to review project timelines (CA Clarity systems), risks, actions, issues, resources, budgets, change management protocols, User Acceptance Testing (UAT) and possible delays were escalated to senior management. </w:t>
      </w:r>
    </w:p>
    <w:p w:rsidR="00EC223B" w:rsidRDefault="00EC223B" w:rsidP="00EC223B">
      <w:pPr>
        <w:widowControl w:val="0"/>
        <w:numPr>
          <w:ilvl w:val="0"/>
          <w:numId w:val="5"/>
        </w:numPr>
        <w:autoSpaceDE w:val="0"/>
        <w:autoSpaceDN w:val="0"/>
        <w:adjustRightInd w:val="0"/>
        <w:rPr>
          <w:sz w:val="22"/>
          <w:szCs w:val="22"/>
        </w:rPr>
      </w:pPr>
      <w:r>
        <w:rPr>
          <w:sz w:val="22"/>
          <w:szCs w:val="22"/>
        </w:rPr>
        <w:t xml:space="preserve">Used </w:t>
      </w:r>
      <w:r w:rsidRPr="007866D4">
        <w:rPr>
          <w:sz w:val="22"/>
          <w:szCs w:val="22"/>
        </w:rPr>
        <w:t>of Excel (</w:t>
      </w:r>
      <w:proofErr w:type="spellStart"/>
      <w:r w:rsidRPr="007866D4">
        <w:rPr>
          <w:sz w:val="22"/>
          <w:szCs w:val="22"/>
        </w:rPr>
        <w:t>vlookup</w:t>
      </w:r>
      <w:proofErr w:type="spellEnd"/>
      <w:r w:rsidRPr="007866D4">
        <w:rPr>
          <w:sz w:val="22"/>
          <w:szCs w:val="22"/>
        </w:rPr>
        <w:t xml:space="preserve">, macros, nested logic, pivot tables), </w:t>
      </w:r>
      <w:r>
        <w:rPr>
          <w:sz w:val="22"/>
          <w:szCs w:val="22"/>
        </w:rPr>
        <w:t xml:space="preserve">to conduct analysis within many of the reference data structures.  </w:t>
      </w:r>
    </w:p>
    <w:p w:rsidR="00EC223B" w:rsidRDefault="00EC223B"/>
    <w:p w:rsidR="00EC223B" w:rsidRDefault="00EC223B" w:rsidP="006D3491">
      <w:pPr>
        <w:widowControl w:val="0"/>
        <w:autoSpaceDE w:val="0"/>
        <w:autoSpaceDN w:val="0"/>
        <w:adjustRightInd w:val="0"/>
        <w:rPr>
          <w:b/>
          <w:i/>
          <w:sz w:val="22"/>
          <w:szCs w:val="22"/>
        </w:rPr>
      </w:pPr>
      <w:r w:rsidRPr="009832C1">
        <w:rPr>
          <w:b/>
          <w:bCs/>
          <w:i/>
          <w:sz w:val="22"/>
          <w:szCs w:val="22"/>
        </w:rPr>
        <w:t>Kestrel Technologies</w:t>
      </w:r>
      <w:r w:rsidR="00AF5886">
        <w:rPr>
          <w:b/>
          <w:bCs/>
          <w:i/>
          <w:sz w:val="22"/>
          <w:szCs w:val="22"/>
        </w:rPr>
        <w:t xml:space="preserve"> </w:t>
      </w:r>
      <w:r w:rsidR="006D3491" w:rsidRPr="00A07D51">
        <w:rPr>
          <w:b/>
          <w:bCs/>
          <w:i/>
          <w:sz w:val="22"/>
          <w:szCs w:val="22"/>
        </w:rPr>
        <w:t xml:space="preserve">September 2007 to </w:t>
      </w:r>
      <w:r w:rsidR="006D3491">
        <w:rPr>
          <w:b/>
          <w:bCs/>
          <w:i/>
          <w:sz w:val="22"/>
          <w:szCs w:val="22"/>
        </w:rPr>
        <w:t>April</w:t>
      </w:r>
      <w:r w:rsidR="006D3491" w:rsidRPr="00A07D51">
        <w:rPr>
          <w:b/>
          <w:bCs/>
          <w:i/>
          <w:sz w:val="22"/>
          <w:szCs w:val="22"/>
        </w:rPr>
        <w:t xml:space="preserve"> 2010 </w:t>
      </w:r>
      <w:r w:rsidR="00310155">
        <w:rPr>
          <w:b/>
          <w:bCs/>
          <w:i/>
          <w:sz w:val="22"/>
          <w:szCs w:val="22"/>
        </w:rPr>
        <w:t>Director of Operations/</w:t>
      </w:r>
      <w:r w:rsidR="00A06326" w:rsidRPr="009832C1">
        <w:rPr>
          <w:b/>
          <w:i/>
          <w:sz w:val="22"/>
          <w:szCs w:val="22"/>
        </w:rPr>
        <w:t xml:space="preserve">Project Manager </w:t>
      </w:r>
      <w:r w:rsidRPr="009832C1">
        <w:rPr>
          <w:b/>
          <w:i/>
          <w:sz w:val="22"/>
          <w:szCs w:val="22"/>
        </w:rPr>
        <w:t xml:space="preserve">/ </w:t>
      </w:r>
      <w:r w:rsidR="006D3491" w:rsidRPr="001A2712">
        <w:rPr>
          <w:b/>
          <w:i/>
          <w:sz w:val="22"/>
          <w:szCs w:val="22"/>
        </w:rPr>
        <w:t>Technical</w:t>
      </w:r>
      <w:r w:rsidR="006D3491">
        <w:rPr>
          <w:b/>
          <w:i/>
          <w:sz w:val="22"/>
          <w:szCs w:val="22"/>
        </w:rPr>
        <w:t>/</w:t>
      </w:r>
      <w:r w:rsidR="006D3491" w:rsidRPr="001A2712">
        <w:rPr>
          <w:b/>
          <w:i/>
          <w:sz w:val="22"/>
          <w:szCs w:val="22"/>
        </w:rPr>
        <w:t>Writer</w:t>
      </w:r>
      <w:r w:rsidR="006D3491" w:rsidRPr="00A07D51">
        <w:rPr>
          <w:b/>
          <w:i/>
          <w:sz w:val="22"/>
          <w:szCs w:val="22"/>
        </w:rPr>
        <w:t xml:space="preserve"> </w:t>
      </w:r>
      <w:r w:rsidR="006D3491" w:rsidRPr="009832C1">
        <w:rPr>
          <w:b/>
          <w:i/>
          <w:sz w:val="22"/>
          <w:szCs w:val="22"/>
        </w:rPr>
        <w:t xml:space="preserve"> </w:t>
      </w:r>
      <w:r w:rsidRPr="009832C1">
        <w:rPr>
          <w:b/>
          <w:i/>
          <w:sz w:val="22"/>
          <w:szCs w:val="22"/>
        </w:rPr>
        <w:t>(Consultant)</w:t>
      </w:r>
    </w:p>
    <w:p w:rsidR="00EC223B" w:rsidRPr="00660890" w:rsidRDefault="00EC223B" w:rsidP="00EC223B">
      <w:pPr>
        <w:pStyle w:val="ListParagraph"/>
        <w:numPr>
          <w:ilvl w:val="0"/>
          <w:numId w:val="7"/>
        </w:numPr>
        <w:rPr>
          <w:sz w:val="22"/>
          <w:szCs w:val="22"/>
        </w:rPr>
      </w:pPr>
      <w:r w:rsidRPr="00660890">
        <w:rPr>
          <w:sz w:val="22"/>
          <w:szCs w:val="22"/>
        </w:rPr>
        <w:t xml:space="preserve">Responsible for: Managing day-to-day operations as well as planning for strategic growth; creation and upkeep of complex documents such as “Service Level Agreements” (SLA), software licenses &amp; service agreements; creation &amp; implementation of new procedural manuals pertaining to: corporate policies, change management, corporate best practices, security policies, disaster recover, and daily operational guides   </w:t>
      </w:r>
    </w:p>
    <w:p w:rsidR="00EC223B" w:rsidRPr="001B3F8C" w:rsidRDefault="00EC223B" w:rsidP="00EC223B">
      <w:pPr>
        <w:widowControl w:val="0"/>
        <w:numPr>
          <w:ilvl w:val="0"/>
          <w:numId w:val="5"/>
        </w:numPr>
        <w:autoSpaceDE w:val="0"/>
        <w:autoSpaceDN w:val="0"/>
        <w:adjustRightInd w:val="0"/>
        <w:rPr>
          <w:b/>
          <w:sz w:val="22"/>
          <w:szCs w:val="22"/>
        </w:rPr>
      </w:pPr>
      <w:r w:rsidRPr="001B3F8C">
        <w:rPr>
          <w:sz w:val="22"/>
          <w:szCs w:val="22"/>
        </w:rPr>
        <w:t>Responsible for the creation of: (1) project plans with defined milestones that identify the project critical path; (2) detailed project charter that defined project goals, objectives, governance structure, scope, guidelines</w:t>
      </w:r>
      <w:r>
        <w:rPr>
          <w:sz w:val="22"/>
          <w:szCs w:val="22"/>
        </w:rPr>
        <w:t xml:space="preserve"> and </w:t>
      </w:r>
      <w:r w:rsidRPr="00425D3D">
        <w:rPr>
          <w:sz w:val="22"/>
          <w:szCs w:val="22"/>
        </w:rPr>
        <w:t>release plans</w:t>
      </w:r>
      <w:r w:rsidRPr="001B3F8C">
        <w:rPr>
          <w:sz w:val="22"/>
          <w:szCs w:val="22"/>
        </w:rPr>
        <w:t xml:space="preserve">; (3) project schedule (Gantt chart) which defined, resources and the identification of scheduling conflicts; (4) </w:t>
      </w:r>
      <w:r w:rsidRPr="009A16B8">
        <w:rPr>
          <w:sz w:val="22"/>
          <w:szCs w:val="22"/>
        </w:rPr>
        <w:t>capacity management</w:t>
      </w:r>
      <w:r>
        <w:rPr>
          <w:sz w:val="22"/>
          <w:szCs w:val="22"/>
        </w:rPr>
        <w:t xml:space="preserve">, </w:t>
      </w:r>
      <w:r w:rsidRPr="009A16B8">
        <w:rPr>
          <w:sz w:val="22"/>
          <w:szCs w:val="22"/>
        </w:rPr>
        <w:t>to manage information technology</w:t>
      </w:r>
      <w:r>
        <w:rPr>
          <w:sz w:val="22"/>
          <w:szCs w:val="22"/>
        </w:rPr>
        <w:t>; (5)</w:t>
      </w:r>
      <w:r w:rsidRPr="009A16B8">
        <w:rPr>
          <w:sz w:val="22"/>
          <w:szCs w:val="22"/>
        </w:rPr>
        <w:t xml:space="preserve"> </w:t>
      </w:r>
      <w:r w:rsidRPr="001B3F8C">
        <w:rPr>
          <w:sz w:val="22"/>
          <w:szCs w:val="22"/>
        </w:rPr>
        <w:t>operational risk assessment report, to determine possible points of failure within the organization, new project assessments</w:t>
      </w:r>
      <w:r w:rsidR="005A0537">
        <w:rPr>
          <w:sz w:val="22"/>
          <w:szCs w:val="22"/>
        </w:rPr>
        <w:t>/</w:t>
      </w:r>
      <w:r w:rsidR="005A0537" w:rsidRPr="005A0537">
        <w:rPr>
          <w:sz w:val="22"/>
          <w:szCs w:val="22"/>
        </w:rPr>
        <w:t xml:space="preserve"> </w:t>
      </w:r>
      <w:r w:rsidR="005A0537" w:rsidRPr="00A07D51">
        <w:rPr>
          <w:sz w:val="22"/>
          <w:szCs w:val="22"/>
        </w:rPr>
        <w:t>project timelines</w:t>
      </w:r>
      <w:r w:rsidR="005A0537">
        <w:rPr>
          <w:sz w:val="22"/>
          <w:szCs w:val="22"/>
        </w:rPr>
        <w:t xml:space="preserve"> (MS-Project)</w:t>
      </w:r>
      <w:r w:rsidRPr="001B3F8C">
        <w:rPr>
          <w:sz w:val="22"/>
          <w:szCs w:val="22"/>
        </w:rPr>
        <w:t xml:space="preserve"> and process work flow to determine potential risk factors and how to mitigate risks.</w:t>
      </w:r>
      <w:r w:rsidRPr="001B3F8C">
        <w:rPr>
          <w:b/>
          <w:sz w:val="22"/>
          <w:szCs w:val="22"/>
        </w:rPr>
        <w:t xml:space="preserve">   </w:t>
      </w:r>
    </w:p>
    <w:p w:rsidR="00EC223B" w:rsidRPr="00430B05" w:rsidRDefault="00EC223B" w:rsidP="00EC223B">
      <w:pPr>
        <w:widowControl w:val="0"/>
        <w:numPr>
          <w:ilvl w:val="0"/>
          <w:numId w:val="5"/>
        </w:numPr>
        <w:autoSpaceDE w:val="0"/>
        <w:autoSpaceDN w:val="0"/>
        <w:adjustRightInd w:val="0"/>
        <w:rPr>
          <w:sz w:val="22"/>
          <w:szCs w:val="22"/>
        </w:rPr>
      </w:pPr>
      <w:r w:rsidRPr="00430B05">
        <w:rPr>
          <w:sz w:val="22"/>
          <w:szCs w:val="22"/>
        </w:rPr>
        <w:t xml:space="preserve">Supervised/ mentored 25 direct and indirect reporting professionals, related the implementation of new software and multiple complex projects (i.e., several interfaces; in and out flow of market &amp; reference data (Reuters/Bloomberg), traditional and Citrix hosted solutions, new client orientation (client onboarding)).  Utilized both SDLC and Agile, project management methodologies. Managed budgets up to $8 million, per project, across multiple functional areas. </w:t>
      </w:r>
    </w:p>
    <w:p w:rsidR="00EC223B" w:rsidRPr="0061094A" w:rsidRDefault="00EC223B" w:rsidP="0032737D">
      <w:pPr>
        <w:widowControl w:val="0"/>
        <w:numPr>
          <w:ilvl w:val="0"/>
          <w:numId w:val="5"/>
        </w:numPr>
        <w:autoSpaceDE w:val="0"/>
        <w:autoSpaceDN w:val="0"/>
        <w:adjustRightInd w:val="0"/>
        <w:rPr>
          <w:sz w:val="22"/>
          <w:szCs w:val="22"/>
        </w:rPr>
      </w:pPr>
      <w:r w:rsidRPr="001B3F8C">
        <w:rPr>
          <w:sz w:val="22"/>
          <w:szCs w:val="22"/>
        </w:rPr>
        <w:t>Conducted weekly status meetings to review project timelines, risks, actions, issues, resources, costs (variance on costs), dependencies, change management adjustments and possible delays were escalated to senior management. Also</w:t>
      </w:r>
      <w:r w:rsidRPr="009832C1">
        <w:rPr>
          <w:sz w:val="22"/>
          <w:szCs w:val="22"/>
        </w:rPr>
        <w:t xml:space="preserve"> was accountable for Project Management Office (PMO); responsibilities included: budgets, time sheets, project plans (schedules/dependencies) meeting notes, client billing, test of plans and tracking compliance. </w:t>
      </w:r>
      <w:r w:rsidRPr="009832C1">
        <w:rPr>
          <w:bCs/>
          <w:sz w:val="22"/>
          <w:szCs w:val="22"/>
        </w:rPr>
        <w:t>Utilized Salesfore.com for all CRM related activities</w:t>
      </w:r>
      <w:r w:rsidR="0032737D">
        <w:rPr>
          <w:bCs/>
          <w:sz w:val="22"/>
          <w:szCs w:val="22"/>
        </w:rPr>
        <w:t xml:space="preserve">, </w:t>
      </w:r>
      <w:r w:rsidRPr="009832C1">
        <w:rPr>
          <w:bCs/>
          <w:sz w:val="22"/>
          <w:szCs w:val="22"/>
        </w:rPr>
        <w:t>Documentum for storage</w:t>
      </w:r>
      <w:r w:rsidR="0032737D">
        <w:rPr>
          <w:bCs/>
          <w:sz w:val="22"/>
          <w:szCs w:val="22"/>
        </w:rPr>
        <w:t xml:space="preserve"> and Great Plains/</w:t>
      </w:r>
      <w:r w:rsidR="0032737D" w:rsidRPr="0032737D">
        <w:t xml:space="preserve"> </w:t>
      </w:r>
      <w:r w:rsidR="0032737D" w:rsidRPr="0032737D">
        <w:rPr>
          <w:bCs/>
          <w:sz w:val="22"/>
          <w:szCs w:val="22"/>
        </w:rPr>
        <w:t>Microsoft Dynamics</w:t>
      </w:r>
      <w:r w:rsidR="0032737D">
        <w:rPr>
          <w:bCs/>
          <w:sz w:val="22"/>
          <w:szCs w:val="22"/>
        </w:rPr>
        <w:t xml:space="preserve"> for </w:t>
      </w:r>
      <w:r w:rsidR="0032737D">
        <w:rPr>
          <w:bCs/>
          <w:sz w:val="22"/>
          <w:szCs w:val="22"/>
        </w:rPr>
        <w:lastRenderedPageBreak/>
        <w:t>accounting</w:t>
      </w:r>
      <w:r w:rsidRPr="009832C1">
        <w:rPr>
          <w:bCs/>
          <w:sz w:val="22"/>
          <w:szCs w:val="22"/>
        </w:rPr>
        <w:t xml:space="preserve">. </w:t>
      </w:r>
    </w:p>
    <w:p w:rsidR="006D3491" w:rsidRDefault="00EC223B" w:rsidP="00AA44D6">
      <w:pPr>
        <w:widowControl w:val="0"/>
        <w:numPr>
          <w:ilvl w:val="0"/>
          <w:numId w:val="5"/>
        </w:numPr>
        <w:autoSpaceDE w:val="0"/>
        <w:autoSpaceDN w:val="0"/>
        <w:adjustRightInd w:val="0"/>
        <w:rPr>
          <w:sz w:val="22"/>
          <w:szCs w:val="22"/>
        </w:rPr>
      </w:pPr>
      <w:r w:rsidRPr="00381009">
        <w:rPr>
          <w:bCs/>
          <w:sz w:val="22"/>
          <w:szCs w:val="22"/>
        </w:rPr>
        <w:t xml:space="preserve">Kestrel Technologies was a front office, fixed income software organization which created two applications: (a) </w:t>
      </w:r>
      <w:proofErr w:type="spellStart"/>
      <w:r w:rsidRPr="00381009">
        <w:rPr>
          <w:bCs/>
          <w:sz w:val="22"/>
          <w:szCs w:val="22"/>
        </w:rPr>
        <w:t>Karousel</w:t>
      </w:r>
      <w:proofErr w:type="spellEnd"/>
      <w:r w:rsidRPr="00381009">
        <w:rPr>
          <w:bCs/>
          <w:sz w:val="22"/>
          <w:szCs w:val="22"/>
        </w:rPr>
        <w:t xml:space="preserve"> (Buy Side) and (b) </w:t>
      </w:r>
      <w:proofErr w:type="spellStart"/>
      <w:r w:rsidRPr="00381009">
        <w:rPr>
          <w:bCs/>
          <w:sz w:val="22"/>
          <w:szCs w:val="22"/>
        </w:rPr>
        <w:t>RAPTr</w:t>
      </w:r>
      <w:proofErr w:type="spellEnd"/>
      <w:r w:rsidRPr="00381009">
        <w:rPr>
          <w:bCs/>
          <w:sz w:val="22"/>
          <w:szCs w:val="22"/>
        </w:rPr>
        <w:t xml:space="preserve"> (Sell Side &amp; OMS). In addition to processing fixed income securities, </w:t>
      </w:r>
      <w:proofErr w:type="spellStart"/>
      <w:r w:rsidRPr="00381009">
        <w:rPr>
          <w:bCs/>
          <w:sz w:val="22"/>
          <w:szCs w:val="22"/>
        </w:rPr>
        <w:t>RAPTr</w:t>
      </w:r>
      <w:proofErr w:type="spellEnd"/>
      <w:r w:rsidRPr="00381009">
        <w:rPr>
          <w:bCs/>
          <w:sz w:val="22"/>
          <w:szCs w:val="22"/>
        </w:rPr>
        <w:t xml:space="preserve"> consumed OTC derivatives including SWAPS</w:t>
      </w:r>
      <w:r w:rsidR="00D77521">
        <w:rPr>
          <w:bCs/>
          <w:sz w:val="22"/>
          <w:szCs w:val="22"/>
        </w:rPr>
        <w:t xml:space="preserve">, </w:t>
      </w:r>
      <w:r w:rsidR="00D77521">
        <w:rPr>
          <w:sz w:val="22"/>
          <w:szCs w:val="22"/>
        </w:rPr>
        <w:t xml:space="preserve">Repurchase Agreements (Repo) and </w:t>
      </w:r>
      <w:r w:rsidR="00D77521" w:rsidRPr="002A4EF9">
        <w:rPr>
          <w:sz w:val="22"/>
          <w:szCs w:val="22"/>
        </w:rPr>
        <w:t>Securities Lending</w:t>
      </w:r>
      <w:r w:rsidR="00D77521">
        <w:rPr>
          <w:sz w:val="22"/>
          <w:szCs w:val="22"/>
        </w:rPr>
        <w:t xml:space="preserve"> </w:t>
      </w:r>
      <w:proofErr w:type="gramStart"/>
      <w:r w:rsidR="00D77521">
        <w:rPr>
          <w:sz w:val="22"/>
          <w:szCs w:val="22"/>
        </w:rPr>
        <w:t xml:space="preserve">transactions </w:t>
      </w:r>
      <w:r w:rsidR="00AA44D6">
        <w:rPr>
          <w:sz w:val="22"/>
          <w:szCs w:val="22"/>
        </w:rPr>
        <w:t>.</w:t>
      </w:r>
      <w:proofErr w:type="gramEnd"/>
    </w:p>
    <w:p w:rsidR="004F5ECE" w:rsidRPr="00A07D51" w:rsidRDefault="004F5ECE" w:rsidP="004F5ECE">
      <w:pPr>
        <w:jc w:val="both"/>
        <w:rPr>
          <w:b/>
          <w:i/>
          <w:sz w:val="22"/>
          <w:szCs w:val="22"/>
        </w:rPr>
      </w:pPr>
      <w:r w:rsidRPr="00A07D51">
        <w:rPr>
          <w:b/>
          <w:bCs/>
          <w:i/>
          <w:sz w:val="22"/>
          <w:szCs w:val="22"/>
        </w:rPr>
        <w:t>Fannie Mae</w:t>
      </w:r>
      <w:r>
        <w:rPr>
          <w:b/>
          <w:bCs/>
          <w:i/>
          <w:sz w:val="22"/>
          <w:szCs w:val="22"/>
        </w:rPr>
        <w:t xml:space="preserve"> </w:t>
      </w:r>
      <w:r w:rsidRPr="00A07D51">
        <w:rPr>
          <w:b/>
          <w:bCs/>
          <w:i/>
          <w:sz w:val="22"/>
          <w:szCs w:val="22"/>
        </w:rPr>
        <w:t>Herndon, VA November 2005 to May 200</w:t>
      </w:r>
      <w:r>
        <w:rPr>
          <w:b/>
          <w:bCs/>
          <w:i/>
          <w:sz w:val="22"/>
          <w:szCs w:val="22"/>
        </w:rPr>
        <w:t xml:space="preserve">7 </w:t>
      </w:r>
      <w:r w:rsidRPr="00A07D51">
        <w:rPr>
          <w:b/>
          <w:bCs/>
          <w:i/>
          <w:sz w:val="22"/>
          <w:szCs w:val="22"/>
        </w:rPr>
        <w:t>Senior Business Analyst</w:t>
      </w:r>
      <w:r>
        <w:rPr>
          <w:b/>
          <w:bCs/>
          <w:i/>
          <w:sz w:val="22"/>
          <w:szCs w:val="22"/>
        </w:rPr>
        <w:t>/</w:t>
      </w:r>
      <w:r w:rsidRPr="001A2712">
        <w:t xml:space="preserve"> </w:t>
      </w:r>
      <w:r w:rsidRPr="001A2712">
        <w:rPr>
          <w:b/>
          <w:i/>
          <w:sz w:val="22"/>
          <w:szCs w:val="22"/>
        </w:rPr>
        <w:t>Technical Writer</w:t>
      </w:r>
      <w:r>
        <w:rPr>
          <w:b/>
          <w:bCs/>
          <w:i/>
          <w:sz w:val="22"/>
          <w:szCs w:val="22"/>
        </w:rPr>
        <w:t xml:space="preserve"> </w:t>
      </w:r>
      <w:r w:rsidRPr="00A07D51">
        <w:rPr>
          <w:b/>
          <w:i/>
          <w:sz w:val="22"/>
          <w:szCs w:val="22"/>
        </w:rPr>
        <w:t>(Consultant)</w:t>
      </w:r>
    </w:p>
    <w:p w:rsidR="004F5ECE" w:rsidRDefault="004F5ECE" w:rsidP="004F5ECE">
      <w:pPr>
        <w:widowControl w:val="0"/>
        <w:numPr>
          <w:ilvl w:val="0"/>
          <w:numId w:val="5"/>
        </w:numPr>
        <w:tabs>
          <w:tab w:val="clear" w:pos="360"/>
        </w:tabs>
        <w:autoSpaceDE w:val="0"/>
        <w:autoSpaceDN w:val="0"/>
        <w:adjustRightInd w:val="0"/>
        <w:rPr>
          <w:sz w:val="22"/>
          <w:szCs w:val="22"/>
        </w:rPr>
      </w:pPr>
      <w:r w:rsidRPr="00A07D51">
        <w:rPr>
          <w:sz w:val="22"/>
          <w:szCs w:val="22"/>
        </w:rPr>
        <w:t>Used DB-Visualizer, along with SQL (Standard Query Language) queries, to verify the results of these test scenarios (</w:t>
      </w:r>
      <w:r>
        <w:rPr>
          <w:sz w:val="22"/>
          <w:szCs w:val="22"/>
        </w:rPr>
        <w:t xml:space="preserve">QA and </w:t>
      </w:r>
      <w:r w:rsidRPr="00A07D51">
        <w:rPr>
          <w:sz w:val="22"/>
          <w:szCs w:val="22"/>
        </w:rPr>
        <w:t xml:space="preserve">UAT). Also used testing tools including Mercury Quality Center (Test Director) and </w:t>
      </w:r>
      <w:proofErr w:type="spellStart"/>
      <w:r w:rsidRPr="00A07D51">
        <w:rPr>
          <w:sz w:val="22"/>
          <w:szCs w:val="22"/>
        </w:rPr>
        <w:t>ClearQuest</w:t>
      </w:r>
      <w:proofErr w:type="spellEnd"/>
      <w:r w:rsidRPr="00A07D51">
        <w:rPr>
          <w:sz w:val="22"/>
          <w:szCs w:val="22"/>
        </w:rPr>
        <w:t xml:space="preserve"> (Rational) for the management of test cases/scenarios, the management of defects and automated testing tools</w:t>
      </w:r>
    </w:p>
    <w:p w:rsidR="004F5ECE" w:rsidRPr="001B3F8C" w:rsidRDefault="004F5ECE" w:rsidP="004F5ECE">
      <w:pPr>
        <w:widowControl w:val="0"/>
        <w:numPr>
          <w:ilvl w:val="0"/>
          <w:numId w:val="5"/>
        </w:numPr>
        <w:autoSpaceDE w:val="0"/>
        <w:autoSpaceDN w:val="0"/>
        <w:adjustRightInd w:val="0"/>
        <w:rPr>
          <w:sz w:val="22"/>
          <w:szCs w:val="22"/>
        </w:rPr>
      </w:pPr>
      <w:r w:rsidRPr="00B036D0">
        <w:rPr>
          <w:sz w:val="22"/>
          <w:szCs w:val="22"/>
        </w:rPr>
        <w:t xml:space="preserve">Responsible </w:t>
      </w:r>
      <w:r>
        <w:rPr>
          <w:sz w:val="22"/>
          <w:szCs w:val="22"/>
        </w:rPr>
        <w:t>for creating customized reporting for (1) external clients and (2) computing</w:t>
      </w:r>
      <w:r w:rsidRPr="00B036D0">
        <w:rPr>
          <w:sz w:val="22"/>
          <w:szCs w:val="22"/>
        </w:rPr>
        <w:t xml:space="preserve"> the “Rate of Investment” (ROI) using performance </w:t>
      </w:r>
      <w:r>
        <w:rPr>
          <w:sz w:val="22"/>
          <w:szCs w:val="22"/>
        </w:rPr>
        <w:t>calculations, on multiple assets classes within the portfolio.</w:t>
      </w:r>
    </w:p>
    <w:p w:rsidR="004F5ECE" w:rsidRDefault="004F5ECE" w:rsidP="004F5ECE">
      <w:pPr>
        <w:widowControl w:val="0"/>
        <w:autoSpaceDE w:val="0"/>
        <w:autoSpaceDN w:val="0"/>
        <w:adjustRightInd w:val="0"/>
        <w:ind w:left="360"/>
        <w:rPr>
          <w:sz w:val="22"/>
          <w:szCs w:val="22"/>
        </w:rPr>
      </w:pPr>
    </w:p>
    <w:sectPr w:rsidR="004F5ECE" w:rsidSect="00D6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BD8"/>
    <w:multiLevelType w:val="hybridMultilevel"/>
    <w:tmpl w:val="2E6C4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3B3831"/>
    <w:multiLevelType w:val="hybridMultilevel"/>
    <w:tmpl w:val="FB50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316B4C"/>
    <w:multiLevelType w:val="hybridMultilevel"/>
    <w:tmpl w:val="09FA0F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59043F"/>
    <w:multiLevelType w:val="hybridMultilevel"/>
    <w:tmpl w:val="4D5C5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9D1666"/>
    <w:multiLevelType w:val="hybridMultilevel"/>
    <w:tmpl w:val="DED40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9375B"/>
    <w:multiLevelType w:val="hybridMultilevel"/>
    <w:tmpl w:val="BACA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0278F"/>
    <w:multiLevelType w:val="hybridMultilevel"/>
    <w:tmpl w:val="C71C2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273AA2"/>
    <w:multiLevelType w:val="hybridMultilevel"/>
    <w:tmpl w:val="0FB27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6D3494"/>
    <w:multiLevelType w:val="hybridMultilevel"/>
    <w:tmpl w:val="DA628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F85E13"/>
    <w:multiLevelType w:val="hybridMultilevel"/>
    <w:tmpl w:val="7D60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62644"/>
    <w:multiLevelType w:val="hybridMultilevel"/>
    <w:tmpl w:val="57E2D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AE6A1F"/>
    <w:multiLevelType w:val="hybridMultilevel"/>
    <w:tmpl w:val="F30A9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240FA1"/>
    <w:multiLevelType w:val="hybridMultilevel"/>
    <w:tmpl w:val="94701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842C43"/>
    <w:multiLevelType w:val="hybridMultilevel"/>
    <w:tmpl w:val="71C0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4"/>
  </w:num>
  <w:num w:numId="7">
    <w:abstractNumId w:val="7"/>
  </w:num>
  <w:num w:numId="8">
    <w:abstractNumId w:val="3"/>
  </w:num>
  <w:num w:numId="9">
    <w:abstractNumId w:val="10"/>
  </w:num>
  <w:num w:numId="10">
    <w:abstractNumId w:val="11"/>
  </w:num>
  <w:num w:numId="11">
    <w:abstractNumId w:val="12"/>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3B"/>
    <w:rsid w:val="00003492"/>
    <w:rsid w:val="000756B5"/>
    <w:rsid w:val="00076B1B"/>
    <w:rsid w:val="000942BD"/>
    <w:rsid w:val="000F597A"/>
    <w:rsid w:val="000F6C77"/>
    <w:rsid w:val="00135B4A"/>
    <w:rsid w:val="001422F9"/>
    <w:rsid w:val="00183099"/>
    <w:rsid w:val="001F5F1E"/>
    <w:rsid w:val="0023230E"/>
    <w:rsid w:val="00265751"/>
    <w:rsid w:val="00273C9F"/>
    <w:rsid w:val="002A1808"/>
    <w:rsid w:val="002A4EF9"/>
    <w:rsid w:val="00310155"/>
    <w:rsid w:val="00321CE4"/>
    <w:rsid w:val="0032737D"/>
    <w:rsid w:val="00377643"/>
    <w:rsid w:val="003B2208"/>
    <w:rsid w:val="003D377F"/>
    <w:rsid w:val="003E1E8C"/>
    <w:rsid w:val="004213D7"/>
    <w:rsid w:val="00430B05"/>
    <w:rsid w:val="00435B14"/>
    <w:rsid w:val="00445F65"/>
    <w:rsid w:val="004B56D7"/>
    <w:rsid w:val="004F5ECE"/>
    <w:rsid w:val="005079D0"/>
    <w:rsid w:val="0051751E"/>
    <w:rsid w:val="0053583D"/>
    <w:rsid w:val="00553E7B"/>
    <w:rsid w:val="00562BB9"/>
    <w:rsid w:val="005657C9"/>
    <w:rsid w:val="005A0537"/>
    <w:rsid w:val="00605694"/>
    <w:rsid w:val="0063232A"/>
    <w:rsid w:val="006444E8"/>
    <w:rsid w:val="006526BE"/>
    <w:rsid w:val="00660890"/>
    <w:rsid w:val="006D3491"/>
    <w:rsid w:val="007560C1"/>
    <w:rsid w:val="007C4A27"/>
    <w:rsid w:val="0083451F"/>
    <w:rsid w:val="008506EC"/>
    <w:rsid w:val="008607CD"/>
    <w:rsid w:val="00895ED0"/>
    <w:rsid w:val="008A1C1E"/>
    <w:rsid w:val="008E3BFD"/>
    <w:rsid w:val="00922647"/>
    <w:rsid w:val="00926495"/>
    <w:rsid w:val="009279E6"/>
    <w:rsid w:val="00944F24"/>
    <w:rsid w:val="00964947"/>
    <w:rsid w:val="00976A12"/>
    <w:rsid w:val="009A1778"/>
    <w:rsid w:val="009D1465"/>
    <w:rsid w:val="00A06326"/>
    <w:rsid w:val="00A22BE1"/>
    <w:rsid w:val="00A464EA"/>
    <w:rsid w:val="00A527BD"/>
    <w:rsid w:val="00A6295A"/>
    <w:rsid w:val="00A7054D"/>
    <w:rsid w:val="00AA44D6"/>
    <w:rsid w:val="00AF5886"/>
    <w:rsid w:val="00B00362"/>
    <w:rsid w:val="00B6553B"/>
    <w:rsid w:val="00B8538F"/>
    <w:rsid w:val="00B9439A"/>
    <w:rsid w:val="00BC7AF0"/>
    <w:rsid w:val="00BF203A"/>
    <w:rsid w:val="00C24F91"/>
    <w:rsid w:val="00C563E9"/>
    <w:rsid w:val="00C91F25"/>
    <w:rsid w:val="00C949F1"/>
    <w:rsid w:val="00CC18DF"/>
    <w:rsid w:val="00CF41DE"/>
    <w:rsid w:val="00D07120"/>
    <w:rsid w:val="00D4646C"/>
    <w:rsid w:val="00D621BB"/>
    <w:rsid w:val="00D77521"/>
    <w:rsid w:val="00D87098"/>
    <w:rsid w:val="00D87936"/>
    <w:rsid w:val="00D9521F"/>
    <w:rsid w:val="00E546E4"/>
    <w:rsid w:val="00E63D8F"/>
    <w:rsid w:val="00E876C9"/>
    <w:rsid w:val="00E87CC6"/>
    <w:rsid w:val="00EB02D9"/>
    <w:rsid w:val="00EC223B"/>
    <w:rsid w:val="00ED766D"/>
    <w:rsid w:val="00F3056A"/>
    <w:rsid w:val="00F440D6"/>
    <w:rsid w:val="00F52018"/>
    <w:rsid w:val="00F5558D"/>
    <w:rsid w:val="00F750E5"/>
    <w:rsid w:val="00F75418"/>
    <w:rsid w:val="00F96C7A"/>
    <w:rsid w:val="00FA4104"/>
    <w:rsid w:val="00FC5F9C"/>
    <w:rsid w:val="00FE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C223B"/>
    <w:pPr>
      <w:widowControl w:val="0"/>
      <w:autoSpaceDE w:val="0"/>
      <w:autoSpaceDN w:val="0"/>
      <w:adjustRightInd w:val="0"/>
      <w:ind w:left="1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223B"/>
    <w:rPr>
      <w:rFonts w:ascii="Times New Roman" w:eastAsia="Times New Roman" w:hAnsi="Times New Roman" w:cs="Times New Roman"/>
      <w:b/>
      <w:bCs/>
      <w:sz w:val="20"/>
      <w:szCs w:val="20"/>
    </w:rPr>
  </w:style>
  <w:style w:type="paragraph" w:styleId="ListParagraph">
    <w:name w:val="List Paragraph"/>
    <w:basedOn w:val="Normal"/>
    <w:uiPriority w:val="34"/>
    <w:qFormat/>
    <w:rsid w:val="00EC223B"/>
    <w:pPr>
      <w:ind w:left="720"/>
      <w:contextualSpacing/>
    </w:pPr>
  </w:style>
  <w:style w:type="paragraph" w:styleId="NoSpacing">
    <w:name w:val="No Spacing"/>
    <w:uiPriority w:val="1"/>
    <w:qFormat/>
    <w:rsid w:val="00430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C223B"/>
    <w:pPr>
      <w:widowControl w:val="0"/>
      <w:autoSpaceDE w:val="0"/>
      <w:autoSpaceDN w:val="0"/>
      <w:adjustRightInd w:val="0"/>
      <w:ind w:left="1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223B"/>
    <w:rPr>
      <w:rFonts w:ascii="Times New Roman" w:eastAsia="Times New Roman" w:hAnsi="Times New Roman" w:cs="Times New Roman"/>
      <w:b/>
      <w:bCs/>
      <w:sz w:val="20"/>
      <w:szCs w:val="20"/>
    </w:rPr>
  </w:style>
  <w:style w:type="paragraph" w:styleId="ListParagraph">
    <w:name w:val="List Paragraph"/>
    <w:basedOn w:val="Normal"/>
    <w:uiPriority w:val="34"/>
    <w:qFormat/>
    <w:rsid w:val="00EC223B"/>
    <w:pPr>
      <w:ind w:left="720"/>
      <w:contextualSpacing/>
    </w:pPr>
  </w:style>
  <w:style w:type="paragraph" w:styleId="NoSpacing">
    <w:name w:val="No Spacing"/>
    <w:uiPriority w:val="1"/>
    <w:qFormat/>
    <w:rsid w:val="00430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3A0F-FBE7-4A16-BE0D-C4E1B2A3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Walter Taylor</dc:creator>
  <cp:lastModifiedBy>John Walter Taylor</cp:lastModifiedBy>
  <cp:revision>9</cp:revision>
  <dcterms:created xsi:type="dcterms:W3CDTF">2018-10-03T02:54:00Z</dcterms:created>
  <dcterms:modified xsi:type="dcterms:W3CDTF">2018-10-15T21:21:00Z</dcterms:modified>
</cp:coreProperties>
</file>